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1B3A" w:rsidRPr="001C1B3A" w:rsidRDefault="001C1B3A" w:rsidP="009304B8">
      <w:pPr>
        <w:rPr>
          <w:rFonts w:ascii="Arial" w:hAnsi="Arial" w:cs="Arial"/>
          <w:sz w:val="24"/>
          <w:szCs w:val="24"/>
        </w:rPr>
      </w:pPr>
    </w:p>
    <w:p w:rsidR="009304B8" w:rsidRPr="001C1B3A" w:rsidRDefault="009304B8" w:rsidP="009304B8">
      <w:pPr>
        <w:rPr>
          <w:rFonts w:ascii="Arial" w:hAnsi="Arial" w:cs="Arial"/>
          <w:sz w:val="24"/>
          <w:szCs w:val="24"/>
        </w:rPr>
      </w:pPr>
      <w:r w:rsidRPr="001C1B3A">
        <w:rPr>
          <w:rFonts w:ascii="Arial" w:hAnsi="Arial" w:cs="Arial"/>
          <w:sz w:val="24"/>
          <w:szCs w:val="24"/>
        </w:rPr>
        <w:t>FATORES QUE MOTIVAM ALUNOS, PROFESSORES E GESTORES NA PRÁTICA E DESENVOLVIMENTO DO FUTSAL ESCOLAR</w:t>
      </w:r>
    </w:p>
    <w:p w:rsidR="009304B8" w:rsidRPr="001C1B3A" w:rsidRDefault="009304B8" w:rsidP="009304B8">
      <w:pPr>
        <w:rPr>
          <w:rFonts w:ascii="Arial" w:hAnsi="Arial" w:cs="Arial"/>
          <w:sz w:val="24"/>
          <w:szCs w:val="24"/>
        </w:rPr>
      </w:pPr>
    </w:p>
    <w:p w:rsidR="009304B8" w:rsidRPr="001C1B3A" w:rsidRDefault="009304B8" w:rsidP="009304B8">
      <w:pPr>
        <w:rPr>
          <w:rFonts w:ascii="Arial" w:hAnsi="Arial" w:cs="Arial"/>
          <w:sz w:val="24"/>
          <w:szCs w:val="24"/>
          <w:lang w:val="en-US"/>
        </w:rPr>
      </w:pPr>
      <w:r w:rsidRPr="001C1B3A">
        <w:rPr>
          <w:rFonts w:ascii="Arial" w:hAnsi="Arial" w:cs="Arial"/>
          <w:sz w:val="24"/>
          <w:szCs w:val="24"/>
          <w:lang w:val="en-US"/>
        </w:rPr>
        <w:t>FACTORS THAT MOTIVATE STUDENTS, TEACHERS AND ADMINISTRATORS IN PRACTICE AND DEVELOPMENT OF SCHOOL FUTSAL</w:t>
      </w:r>
    </w:p>
    <w:p w:rsidR="009304B8" w:rsidRPr="001C1B3A" w:rsidRDefault="009304B8" w:rsidP="009304B8">
      <w:pPr>
        <w:jc w:val="both"/>
        <w:rPr>
          <w:rFonts w:ascii="Arial" w:hAnsi="Arial" w:cs="Arial"/>
          <w:sz w:val="24"/>
          <w:szCs w:val="24"/>
          <w:lang w:val="en-US"/>
        </w:rPr>
      </w:pPr>
    </w:p>
    <w:p w:rsidR="009304B8" w:rsidRPr="001C1B3A" w:rsidRDefault="009304B8" w:rsidP="009304B8">
      <w:pPr>
        <w:jc w:val="both"/>
        <w:rPr>
          <w:rFonts w:ascii="Arial" w:hAnsi="Arial" w:cs="Arial"/>
          <w:sz w:val="24"/>
          <w:szCs w:val="24"/>
          <w:lang w:val="en-US"/>
        </w:rPr>
      </w:pPr>
    </w:p>
    <w:p w:rsidR="009304B8" w:rsidRPr="001C1B3A" w:rsidRDefault="009304B8" w:rsidP="009304B8">
      <w:pPr>
        <w:jc w:val="both"/>
        <w:rPr>
          <w:rFonts w:ascii="Arial" w:hAnsi="Arial" w:cs="Arial"/>
          <w:sz w:val="24"/>
          <w:szCs w:val="24"/>
        </w:rPr>
      </w:pPr>
      <w:r w:rsidRPr="001C1B3A">
        <w:rPr>
          <w:rFonts w:ascii="Arial" w:hAnsi="Arial" w:cs="Arial"/>
          <w:sz w:val="24"/>
          <w:szCs w:val="24"/>
        </w:rPr>
        <w:t>LEANDRO DE ARAÚJO CAVALCANTI</w:t>
      </w:r>
    </w:p>
    <w:p w:rsidR="009304B8" w:rsidRPr="001C1B3A" w:rsidRDefault="009304B8" w:rsidP="009304B8">
      <w:pPr>
        <w:jc w:val="both"/>
        <w:rPr>
          <w:rFonts w:ascii="Arial" w:hAnsi="Arial" w:cs="Arial"/>
          <w:sz w:val="24"/>
          <w:szCs w:val="24"/>
        </w:rPr>
      </w:pPr>
      <w:r w:rsidRPr="001C1B3A">
        <w:rPr>
          <w:rFonts w:ascii="Arial" w:hAnsi="Arial" w:cs="Arial"/>
          <w:sz w:val="24"/>
          <w:szCs w:val="24"/>
        </w:rPr>
        <w:t>ORIENTADOR: Dr. ANTONIO COPPI NAVARRO</w:t>
      </w:r>
    </w:p>
    <w:p w:rsidR="009304B8" w:rsidRPr="001C1B3A" w:rsidRDefault="009304B8" w:rsidP="009304B8">
      <w:pPr>
        <w:jc w:val="both"/>
        <w:rPr>
          <w:rFonts w:ascii="Arial" w:hAnsi="Arial" w:cs="Arial"/>
          <w:sz w:val="24"/>
          <w:szCs w:val="24"/>
        </w:rPr>
      </w:pPr>
    </w:p>
    <w:p w:rsidR="001C1B3A" w:rsidRDefault="001C1B3A" w:rsidP="009304B8">
      <w:pPr>
        <w:jc w:val="both"/>
        <w:rPr>
          <w:rFonts w:ascii="Arial" w:hAnsi="Arial" w:cs="Arial"/>
          <w:sz w:val="24"/>
          <w:szCs w:val="24"/>
        </w:rPr>
      </w:pPr>
    </w:p>
    <w:p w:rsidR="00CC4676" w:rsidRDefault="00CC4676" w:rsidP="009304B8">
      <w:pPr>
        <w:jc w:val="both"/>
        <w:rPr>
          <w:rFonts w:ascii="Arial" w:hAnsi="Arial" w:cs="Arial"/>
          <w:sz w:val="24"/>
          <w:szCs w:val="24"/>
        </w:rPr>
      </w:pPr>
    </w:p>
    <w:p w:rsidR="009304B8" w:rsidRPr="001C1B3A" w:rsidRDefault="009304B8" w:rsidP="009304B8">
      <w:pPr>
        <w:jc w:val="both"/>
        <w:rPr>
          <w:rFonts w:ascii="Arial" w:hAnsi="Arial" w:cs="Arial"/>
          <w:sz w:val="24"/>
          <w:szCs w:val="24"/>
        </w:rPr>
      </w:pPr>
      <w:r w:rsidRPr="001C1B3A">
        <w:rPr>
          <w:rFonts w:ascii="Arial" w:hAnsi="Arial" w:cs="Arial"/>
          <w:sz w:val="24"/>
          <w:szCs w:val="24"/>
        </w:rPr>
        <w:t>Programa de Pós-Graduação Lato-Sensu da Universidade Gama Filho – Futebol e Futsal</w:t>
      </w:r>
      <w:r w:rsidR="005F5B20">
        <w:rPr>
          <w:rFonts w:ascii="Arial" w:hAnsi="Arial" w:cs="Arial"/>
          <w:sz w:val="24"/>
          <w:szCs w:val="24"/>
        </w:rPr>
        <w:t>: A</w:t>
      </w:r>
      <w:r w:rsidRPr="001C1B3A">
        <w:rPr>
          <w:rFonts w:ascii="Arial" w:hAnsi="Arial" w:cs="Arial"/>
          <w:sz w:val="24"/>
          <w:szCs w:val="24"/>
        </w:rPr>
        <w:t>s Ciências do Esporte e a Metodologia do Treinamento.</w:t>
      </w:r>
    </w:p>
    <w:p w:rsidR="009304B8" w:rsidRPr="001C1B3A" w:rsidRDefault="009304B8" w:rsidP="009304B8">
      <w:pPr>
        <w:rPr>
          <w:rFonts w:ascii="Arial" w:hAnsi="Arial" w:cs="Arial"/>
          <w:sz w:val="24"/>
          <w:szCs w:val="24"/>
        </w:rPr>
      </w:pPr>
    </w:p>
    <w:p w:rsidR="001C1B3A" w:rsidRDefault="001C1B3A" w:rsidP="009304B8">
      <w:pPr>
        <w:rPr>
          <w:rFonts w:ascii="Arial" w:hAnsi="Arial" w:cs="Arial"/>
          <w:sz w:val="24"/>
          <w:szCs w:val="24"/>
        </w:rPr>
      </w:pPr>
    </w:p>
    <w:p w:rsidR="00CC4676" w:rsidRDefault="00CC4676" w:rsidP="009304B8">
      <w:pPr>
        <w:rPr>
          <w:rFonts w:ascii="Arial" w:hAnsi="Arial" w:cs="Arial"/>
          <w:sz w:val="24"/>
          <w:szCs w:val="24"/>
        </w:rPr>
      </w:pPr>
    </w:p>
    <w:p w:rsidR="00CC4676" w:rsidRDefault="00CC4676" w:rsidP="009304B8">
      <w:pPr>
        <w:rPr>
          <w:rFonts w:ascii="Arial" w:hAnsi="Arial" w:cs="Arial"/>
          <w:sz w:val="24"/>
          <w:szCs w:val="24"/>
        </w:rPr>
      </w:pPr>
    </w:p>
    <w:p w:rsidR="009304B8" w:rsidRPr="001C1B3A" w:rsidRDefault="009304B8" w:rsidP="009304B8">
      <w:pPr>
        <w:rPr>
          <w:rFonts w:ascii="Arial" w:hAnsi="Arial" w:cs="Arial"/>
          <w:sz w:val="24"/>
          <w:szCs w:val="24"/>
        </w:rPr>
      </w:pPr>
      <w:r w:rsidRPr="001C1B3A">
        <w:rPr>
          <w:rFonts w:ascii="Arial" w:hAnsi="Arial" w:cs="Arial"/>
          <w:sz w:val="24"/>
          <w:szCs w:val="24"/>
        </w:rPr>
        <w:t xml:space="preserve">E-mail: </w:t>
      </w:r>
      <w:hyperlink r:id="rId7" w:history="1">
        <w:r w:rsidRPr="001C1B3A">
          <w:rPr>
            <w:rStyle w:val="Hyperlink"/>
            <w:rFonts w:ascii="Arial" w:hAnsi="Arial" w:cs="Arial"/>
            <w:color w:val="auto"/>
            <w:sz w:val="24"/>
            <w:szCs w:val="24"/>
            <w:u w:val="none"/>
          </w:rPr>
          <w:t>Leandro1075@hotmail.com</w:t>
        </w:r>
      </w:hyperlink>
    </w:p>
    <w:p w:rsidR="009304B8" w:rsidRPr="001C1B3A" w:rsidRDefault="009304B8" w:rsidP="009304B8">
      <w:pPr>
        <w:rPr>
          <w:rFonts w:ascii="Arial" w:hAnsi="Arial" w:cs="Arial"/>
          <w:sz w:val="24"/>
          <w:szCs w:val="24"/>
        </w:rPr>
      </w:pPr>
      <w:r w:rsidRPr="001C1B3A">
        <w:rPr>
          <w:rFonts w:ascii="Arial" w:hAnsi="Arial" w:cs="Arial"/>
          <w:sz w:val="24"/>
          <w:szCs w:val="24"/>
        </w:rPr>
        <w:t>Rua James Pacheco 65- Arcoverde- Pernambuco.</w:t>
      </w:r>
    </w:p>
    <w:p w:rsidR="009304B8" w:rsidRPr="001C1B3A" w:rsidRDefault="009304B8" w:rsidP="009304B8">
      <w:pPr>
        <w:rPr>
          <w:rFonts w:ascii="Arial" w:hAnsi="Arial" w:cs="Arial"/>
          <w:sz w:val="24"/>
          <w:szCs w:val="24"/>
        </w:rPr>
      </w:pPr>
      <w:r w:rsidRPr="001C1B3A">
        <w:rPr>
          <w:rFonts w:ascii="Arial" w:hAnsi="Arial" w:cs="Arial"/>
          <w:sz w:val="24"/>
          <w:szCs w:val="24"/>
        </w:rPr>
        <w:t>56515-310.</w:t>
      </w:r>
    </w:p>
    <w:p w:rsidR="009304B8" w:rsidRPr="001C1B3A" w:rsidRDefault="009304B8" w:rsidP="009304B8">
      <w:pPr>
        <w:jc w:val="both"/>
        <w:rPr>
          <w:rFonts w:ascii="Arial" w:hAnsi="Arial" w:cs="Arial"/>
          <w:sz w:val="24"/>
          <w:szCs w:val="24"/>
        </w:rPr>
      </w:pPr>
    </w:p>
    <w:p w:rsidR="009304B8" w:rsidRPr="001C1B3A" w:rsidRDefault="009304B8" w:rsidP="009304B8">
      <w:pPr>
        <w:jc w:val="both"/>
        <w:rPr>
          <w:rFonts w:ascii="Arial" w:hAnsi="Arial" w:cs="Arial"/>
          <w:sz w:val="24"/>
          <w:szCs w:val="24"/>
        </w:rPr>
      </w:pPr>
      <w:r w:rsidRPr="001C1B3A">
        <w:rPr>
          <w:rFonts w:ascii="Arial" w:hAnsi="Arial" w:cs="Arial"/>
          <w:sz w:val="24"/>
          <w:szCs w:val="24"/>
        </w:rPr>
        <w:t>Recife, Turma 01949,</w:t>
      </w:r>
    </w:p>
    <w:p w:rsidR="009304B8" w:rsidRPr="001C1B3A" w:rsidRDefault="009304B8" w:rsidP="009304B8">
      <w:pPr>
        <w:jc w:val="both"/>
        <w:rPr>
          <w:rFonts w:ascii="Arial" w:hAnsi="Arial" w:cs="Arial"/>
          <w:sz w:val="24"/>
          <w:szCs w:val="24"/>
        </w:rPr>
      </w:pPr>
      <w:r w:rsidRPr="001C1B3A">
        <w:rPr>
          <w:rFonts w:ascii="Arial" w:hAnsi="Arial" w:cs="Arial"/>
          <w:sz w:val="24"/>
          <w:szCs w:val="24"/>
        </w:rPr>
        <w:t xml:space="preserve">Entrega no dia </w:t>
      </w:r>
      <w:r w:rsidR="0045451C" w:rsidRPr="0045451C">
        <w:rPr>
          <w:rFonts w:ascii="Arial" w:hAnsi="Arial" w:cs="Arial"/>
          <w:sz w:val="24"/>
          <w:szCs w:val="24"/>
        </w:rPr>
        <w:t>03/03/2013</w:t>
      </w:r>
    </w:p>
    <w:p w:rsidR="001C1B3A" w:rsidRDefault="001C1B3A" w:rsidP="009304B8">
      <w:pPr>
        <w:jc w:val="both"/>
        <w:rPr>
          <w:rFonts w:ascii="Arial" w:hAnsi="Arial" w:cs="Arial"/>
          <w:b/>
          <w:sz w:val="24"/>
          <w:szCs w:val="24"/>
        </w:rPr>
      </w:pPr>
    </w:p>
    <w:p w:rsidR="001C1B3A" w:rsidRDefault="001C1B3A" w:rsidP="009304B8">
      <w:pPr>
        <w:jc w:val="both"/>
        <w:rPr>
          <w:rFonts w:ascii="Arial" w:hAnsi="Arial" w:cs="Arial"/>
          <w:b/>
          <w:sz w:val="24"/>
          <w:szCs w:val="24"/>
        </w:rPr>
      </w:pPr>
    </w:p>
    <w:p w:rsidR="001C1B3A" w:rsidRDefault="001C1B3A" w:rsidP="009304B8">
      <w:pPr>
        <w:jc w:val="both"/>
        <w:rPr>
          <w:rFonts w:ascii="Arial" w:hAnsi="Arial" w:cs="Arial"/>
          <w:b/>
          <w:sz w:val="24"/>
          <w:szCs w:val="24"/>
        </w:rPr>
      </w:pPr>
    </w:p>
    <w:p w:rsidR="009304B8" w:rsidRPr="001C1B3A" w:rsidRDefault="009304B8" w:rsidP="009304B8">
      <w:pPr>
        <w:jc w:val="both"/>
        <w:rPr>
          <w:rFonts w:ascii="Arial" w:hAnsi="Arial" w:cs="Arial"/>
          <w:b/>
          <w:sz w:val="28"/>
          <w:szCs w:val="28"/>
        </w:rPr>
      </w:pPr>
      <w:r w:rsidRPr="001C1B3A">
        <w:rPr>
          <w:rFonts w:ascii="Arial" w:hAnsi="Arial" w:cs="Arial"/>
          <w:b/>
          <w:sz w:val="28"/>
          <w:szCs w:val="28"/>
        </w:rPr>
        <w:lastRenderedPageBreak/>
        <w:t xml:space="preserve">RESUMO </w:t>
      </w:r>
    </w:p>
    <w:p w:rsidR="00D126B7" w:rsidRPr="00CC4676" w:rsidRDefault="009304B8" w:rsidP="001C1B3A">
      <w:pPr>
        <w:jc w:val="both"/>
        <w:rPr>
          <w:rFonts w:ascii="Arial" w:hAnsi="Arial" w:cs="Arial"/>
          <w:sz w:val="24"/>
          <w:szCs w:val="24"/>
        </w:rPr>
      </w:pPr>
      <w:r w:rsidRPr="00CC4676">
        <w:rPr>
          <w:rFonts w:ascii="Arial" w:hAnsi="Arial" w:cs="Arial"/>
          <w:sz w:val="24"/>
          <w:szCs w:val="24"/>
        </w:rPr>
        <w:t>A</w:t>
      </w:r>
      <w:r w:rsidRPr="00CC4676">
        <w:rPr>
          <w:rFonts w:ascii="Arial" w:hAnsi="Arial" w:cs="Arial"/>
          <w:color w:val="000000" w:themeColor="text1"/>
          <w:sz w:val="24"/>
          <w:szCs w:val="24"/>
        </w:rPr>
        <w:t xml:space="preserve"> busca por um ambiente que propicie o desenvolvimento integral do aluno/atleta é constante. Sendo assim este estudo teve como objetivo investigar os fatores que motivam os alunos, professores/treinadores e gestores, a estarem inseridos na pratica do futsal.</w:t>
      </w:r>
      <w:r w:rsidRPr="00CC4676">
        <w:rPr>
          <w:rFonts w:ascii="Arial" w:hAnsi="Arial" w:cs="Arial"/>
          <w:color w:val="FF0000"/>
          <w:sz w:val="24"/>
          <w:szCs w:val="24"/>
        </w:rPr>
        <w:t xml:space="preserve"> </w:t>
      </w:r>
      <w:r w:rsidRPr="00CC4676">
        <w:rPr>
          <w:rFonts w:ascii="Arial" w:hAnsi="Arial" w:cs="Arial"/>
          <w:sz w:val="24"/>
          <w:szCs w:val="24"/>
        </w:rPr>
        <w:t>Fizeram parte da amostra 03 gestores, 03 professores/treinadores e 70 alunos do gênero masculino com faixa etária entre 14 e 17 anos, praticantes de futsal em equipes de iniciação esportiva de 03 escolas estaduais de Pernambuco, sendo duas da cidade de Buíque-PE e uma da cidade de Arcoverde-PE. Como instrumento de medida para avaliação utilizou-se o inventário de motivação para a prática esportiva de Gaya e Cardoso (1988) com adaptações onde o questionário direcionado aos alunos/atletas foi composto por 19 perguntas</w:t>
      </w:r>
      <w:r w:rsidR="0031625E" w:rsidRPr="00CC4676">
        <w:rPr>
          <w:rFonts w:ascii="Arial" w:hAnsi="Arial" w:cs="Arial"/>
          <w:sz w:val="24"/>
          <w:szCs w:val="24"/>
        </w:rPr>
        <w:t xml:space="preserve"> objetivas, para os professores/</w:t>
      </w:r>
      <w:r w:rsidRPr="00CC4676">
        <w:rPr>
          <w:rFonts w:ascii="Arial" w:hAnsi="Arial" w:cs="Arial"/>
          <w:sz w:val="24"/>
          <w:szCs w:val="24"/>
        </w:rPr>
        <w:t xml:space="preserve">treinadores e gestores foi composto por 10 perguntas objetivas. Após as considerações dos resultados, foi possível constatar que os alunos/atletas sentem-se motivados na prática do futsal por fatores incluídos à busca de vitórias e preocupações relacionadas à qualidade de vida, os professores/treinadores também desejam a conquista, porém buscam por meio do esporte, a formação de cidadãos críticos. Os gestores também seguem a mesma linha de objetivos, o que demonstra perfeita concordância entre as intenções dos pesquisados, ao mesmo tempo contribuindo para o papel social do esporte escolar. </w:t>
      </w:r>
    </w:p>
    <w:p w:rsidR="009304B8" w:rsidRPr="00CC4676" w:rsidRDefault="009304B8" w:rsidP="009304B8">
      <w:pPr>
        <w:rPr>
          <w:rFonts w:ascii="Arial" w:hAnsi="Arial" w:cs="Arial"/>
          <w:sz w:val="24"/>
          <w:szCs w:val="24"/>
        </w:rPr>
      </w:pPr>
      <w:r w:rsidRPr="00CC4676">
        <w:rPr>
          <w:rFonts w:ascii="Arial" w:hAnsi="Arial" w:cs="Arial"/>
          <w:b/>
          <w:sz w:val="24"/>
          <w:szCs w:val="24"/>
        </w:rPr>
        <w:t>Palavras chave:</w:t>
      </w:r>
      <w:r w:rsidRPr="00CC4676">
        <w:rPr>
          <w:rFonts w:ascii="Arial" w:hAnsi="Arial" w:cs="Arial"/>
          <w:sz w:val="24"/>
          <w:szCs w:val="24"/>
        </w:rPr>
        <w:t xml:space="preserve"> Motivação; Futsal; Esporte; Escola.</w:t>
      </w:r>
    </w:p>
    <w:p w:rsidR="009304B8" w:rsidRPr="001C1B3A" w:rsidRDefault="009304B8">
      <w:pPr>
        <w:rPr>
          <w:sz w:val="24"/>
          <w:szCs w:val="24"/>
        </w:rPr>
      </w:pPr>
    </w:p>
    <w:p w:rsidR="00D126B7" w:rsidRPr="001C1B3A" w:rsidRDefault="00D126B7" w:rsidP="00D126B7">
      <w:pPr>
        <w:jc w:val="both"/>
        <w:rPr>
          <w:rFonts w:ascii="Arial" w:hAnsi="Arial" w:cs="Arial"/>
          <w:b/>
          <w:sz w:val="28"/>
          <w:szCs w:val="28"/>
          <w:lang w:val="en-US"/>
        </w:rPr>
      </w:pPr>
      <w:r w:rsidRPr="001C1B3A">
        <w:rPr>
          <w:rFonts w:ascii="Arial" w:hAnsi="Arial" w:cs="Arial"/>
          <w:b/>
          <w:sz w:val="28"/>
          <w:szCs w:val="28"/>
          <w:lang w:val="en-US"/>
        </w:rPr>
        <w:t>ABSTRACT</w:t>
      </w:r>
    </w:p>
    <w:p w:rsidR="009304B8" w:rsidRPr="00CC4676" w:rsidRDefault="0031625E" w:rsidP="00D126B7">
      <w:pPr>
        <w:jc w:val="both"/>
        <w:rPr>
          <w:rFonts w:ascii="Arial" w:hAnsi="Arial" w:cs="Arial"/>
          <w:sz w:val="24"/>
          <w:szCs w:val="24"/>
          <w:lang w:val="en-US"/>
        </w:rPr>
      </w:pPr>
      <w:r w:rsidRPr="00CC4676">
        <w:rPr>
          <w:rFonts w:ascii="Arial" w:hAnsi="Arial" w:cs="Arial"/>
          <w:sz w:val="24"/>
          <w:szCs w:val="24"/>
          <w:lang w:val="en-US"/>
        </w:rPr>
        <w:t>The search for an environment that fosters the development of the student/athlete is constant. Therefore this study aimed to investigate the factors that motivate students, teachers/coaches and managers, to be inserted in the practice of futsal. The sample included 03 managers, 03 teachers/trainers and 70 male students aged between 14 and 17 years, indoor soccer teams in sports initiation of 03 state schools in Pernambuco, two city-PE and Buíque one city Arcoverde-PE. The measurement instrument was used to assess the inventory of motivation for sports Gaya and Cardoso (1988) with adaptations where the questionnaire given to the students/athletes consisted of 19 objective questions for teachers/coaches and managers was composed for 10 objective questions. After consideration of the results, it was found that the students/athletes are motivated by the practice of futsal factors included the pursuit of victories and concerns related to quality of life, teachers/coaches also want to win, but looking through sport, the formation of critical citizens. Managers also follow the same line of objectives, showing perfect agreement between the intentions of those surveyed, while contributing to the social role of school sport.</w:t>
      </w:r>
    </w:p>
    <w:p w:rsidR="00D126B7" w:rsidRPr="00CC4676" w:rsidRDefault="009304B8" w:rsidP="00CC4676">
      <w:pPr>
        <w:tabs>
          <w:tab w:val="left" w:pos="709"/>
        </w:tabs>
        <w:rPr>
          <w:rFonts w:ascii="Arial" w:hAnsi="Arial" w:cs="Arial"/>
          <w:sz w:val="24"/>
          <w:szCs w:val="24"/>
          <w:lang w:val="en-US"/>
        </w:rPr>
      </w:pPr>
      <w:r w:rsidRPr="00CC4676">
        <w:rPr>
          <w:rFonts w:ascii="Arial" w:hAnsi="Arial" w:cs="Arial"/>
          <w:b/>
          <w:sz w:val="24"/>
          <w:szCs w:val="24"/>
          <w:lang w:val="en-US"/>
        </w:rPr>
        <w:t>Keywords:</w:t>
      </w:r>
      <w:r w:rsidRPr="00CC4676">
        <w:rPr>
          <w:rFonts w:ascii="Arial" w:hAnsi="Arial" w:cs="Arial"/>
          <w:sz w:val="24"/>
          <w:szCs w:val="24"/>
          <w:lang w:val="en-US"/>
        </w:rPr>
        <w:t xml:space="preserve"> Motivation, Futsal, Sport; School.</w:t>
      </w:r>
    </w:p>
    <w:p w:rsidR="00A97C2E" w:rsidRDefault="00D126B7" w:rsidP="00D126B7">
      <w:pPr>
        <w:jc w:val="both"/>
        <w:rPr>
          <w:rFonts w:ascii="Arial" w:hAnsi="Arial" w:cs="Arial"/>
          <w:b/>
          <w:sz w:val="28"/>
          <w:szCs w:val="28"/>
        </w:rPr>
      </w:pPr>
      <w:r w:rsidRPr="00B71817">
        <w:rPr>
          <w:rFonts w:ascii="Arial" w:hAnsi="Arial" w:cs="Arial"/>
          <w:b/>
          <w:sz w:val="28"/>
          <w:szCs w:val="28"/>
        </w:rPr>
        <w:lastRenderedPageBreak/>
        <w:t>INTRODUÇÃO</w:t>
      </w:r>
    </w:p>
    <w:p w:rsidR="00944D06" w:rsidRDefault="00944D06" w:rsidP="00D126B7">
      <w:pPr>
        <w:jc w:val="both"/>
        <w:rPr>
          <w:rFonts w:ascii="Arial" w:hAnsi="Arial" w:cs="Arial"/>
          <w:b/>
          <w:sz w:val="28"/>
          <w:szCs w:val="28"/>
        </w:rPr>
      </w:pPr>
    </w:p>
    <w:p w:rsidR="000A76BF" w:rsidRPr="00C84629" w:rsidRDefault="000A76BF" w:rsidP="000A76BF">
      <w:pPr>
        <w:spacing w:line="480" w:lineRule="auto"/>
        <w:ind w:firstLine="708"/>
        <w:jc w:val="both"/>
        <w:rPr>
          <w:rFonts w:ascii="Arial" w:hAnsi="Arial" w:cs="Arial"/>
          <w:sz w:val="24"/>
          <w:szCs w:val="24"/>
        </w:rPr>
      </w:pPr>
      <w:r w:rsidRPr="00ED6BD1">
        <w:rPr>
          <w:rFonts w:ascii="Arial" w:hAnsi="Arial" w:cs="Arial"/>
          <w:sz w:val="24"/>
          <w:szCs w:val="24"/>
        </w:rPr>
        <w:t>A cada década que passa o ensino dos esportes vem passando por novos paradigmas, independentemente do local de ensino, seja em escolas, clubes ou escolinhas</w:t>
      </w:r>
      <w:r>
        <w:rPr>
          <w:rFonts w:ascii="Arial" w:hAnsi="Arial" w:cs="Arial"/>
          <w:sz w:val="24"/>
          <w:szCs w:val="24"/>
        </w:rPr>
        <w:t>,</w:t>
      </w:r>
      <w:r w:rsidRPr="00ED6BD1">
        <w:rPr>
          <w:rFonts w:ascii="Arial" w:hAnsi="Arial" w:cs="Arial"/>
          <w:sz w:val="24"/>
          <w:szCs w:val="24"/>
        </w:rPr>
        <w:t xml:space="preserve"> a busca por uma metodologia ideal, um ambiente que propicie o desenvolvimento integral do aluno</w:t>
      </w:r>
      <w:r>
        <w:rPr>
          <w:rFonts w:ascii="Arial" w:hAnsi="Arial" w:cs="Arial"/>
          <w:sz w:val="24"/>
          <w:szCs w:val="24"/>
        </w:rPr>
        <w:t>/atleta</w:t>
      </w:r>
      <w:r w:rsidRPr="00ED6BD1">
        <w:rPr>
          <w:rFonts w:ascii="Arial" w:hAnsi="Arial" w:cs="Arial"/>
          <w:sz w:val="24"/>
          <w:szCs w:val="24"/>
        </w:rPr>
        <w:t xml:space="preserve"> é constante, sendo assim nada mais coerente que antes de iniciar os processos de ensino/aprendizagem, sejam avaliados e diagnosticados os objetivos que motivam os</w:t>
      </w:r>
      <w:r>
        <w:rPr>
          <w:rFonts w:ascii="Arial" w:hAnsi="Arial" w:cs="Arial"/>
          <w:sz w:val="24"/>
          <w:szCs w:val="24"/>
        </w:rPr>
        <w:t xml:space="preserve"> gestores,</w:t>
      </w:r>
      <w:r w:rsidRPr="00ED6BD1">
        <w:rPr>
          <w:rFonts w:ascii="Arial" w:hAnsi="Arial" w:cs="Arial"/>
          <w:sz w:val="24"/>
          <w:szCs w:val="24"/>
        </w:rPr>
        <w:t xml:space="preserve"> professores/treinadores, bem como determinado </w:t>
      </w:r>
      <w:r>
        <w:rPr>
          <w:rFonts w:ascii="Arial" w:hAnsi="Arial" w:cs="Arial"/>
          <w:sz w:val="24"/>
          <w:szCs w:val="24"/>
        </w:rPr>
        <w:t xml:space="preserve">grupo de alunos a praticarem, </w:t>
      </w:r>
      <w:r w:rsidRPr="00ED6BD1">
        <w:rPr>
          <w:rFonts w:ascii="Arial" w:hAnsi="Arial" w:cs="Arial"/>
          <w:sz w:val="24"/>
          <w:szCs w:val="24"/>
        </w:rPr>
        <w:t xml:space="preserve">e estarem sob estado de </w:t>
      </w:r>
      <w:r w:rsidRPr="00C84629">
        <w:rPr>
          <w:rFonts w:ascii="Arial" w:hAnsi="Arial" w:cs="Arial"/>
          <w:sz w:val="24"/>
          <w:szCs w:val="24"/>
        </w:rPr>
        <w:t>motivação no meio esportivo.</w:t>
      </w:r>
    </w:p>
    <w:p w:rsidR="000A76BF" w:rsidRPr="00C84629" w:rsidRDefault="000A76BF" w:rsidP="000A76BF">
      <w:pPr>
        <w:spacing w:line="480" w:lineRule="auto"/>
        <w:ind w:firstLine="709"/>
        <w:jc w:val="both"/>
        <w:rPr>
          <w:rFonts w:ascii="Arial" w:hAnsi="Arial" w:cs="Arial"/>
          <w:sz w:val="24"/>
          <w:szCs w:val="24"/>
        </w:rPr>
      </w:pPr>
      <w:r w:rsidRPr="00C84629">
        <w:rPr>
          <w:rFonts w:ascii="Arial" w:hAnsi="Arial" w:cs="Arial"/>
          <w:sz w:val="24"/>
          <w:szCs w:val="24"/>
        </w:rPr>
        <w:t xml:space="preserve">Desta forma segundo Rodrigues (1991), um dos fatores que mais interfere no comportamento de uma pessoa, é a motivação; sendo que a motivação do individuo permite um maior envolvimento ou uma simples participação em atividades que estejam relacionadas à aprendizagem, ao desempenho e à atenção. </w:t>
      </w:r>
    </w:p>
    <w:p w:rsidR="000A76BF" w:rsidRPr="00ED6BD1" w:rsidRDefault="000A76BF" w:rsidP="000A76BF">
      <w:pPr>
        <w:spacing w:line="480" w:lineRule="auto"/>
        <w:ind w:firstLine="709"/>
        <w:jc w:val="both"/>
        <w:rPr>
          <w:rFonts w:ascii="Arial" w:hAnsi="Arial" w:cs="Arial"/>
          <w:sz w:val="24"/>
          <w:szCs w:val="24"/>
        </w:rPr>
      </w:pPr>
      <w:r w:rsidRPr="00C84629">
        <w:rPr>
          <w:rFonts w:ascii="Arial" w:hAnsi="Arial" w:cs="Arial"/>
          <w:sz w:val="24"/>
          <w:szCs w:val="24"/>
        </w:rPr>
        <w:t>Sendo assim Samulski (1990) classifica a motivação em aspectos intrínsecos e extrínsecos. Os aspectos intrínsecos referem-se a algo interno e inerente, que vem do indivíduo; os extrínsecos estão relacionados aos fatores externos</w:t>
      </w:r>
      <w:r w:rsidRPr="00ED6BD1">
        <w:rPr>
          <w:rFonts w:ascii="Arial" w:hAnsi="Arial" w:cs="Arial"/>
          <w:sz w:val="24"/>
          <w:szCs w:val="24"/>
        </w:rPr>
        <w:t xml:space="preserve"> (ambientais). A razão pela qual se faz algo é apenas um meio para se alcançar outro objetivo maior, quando a ação em si só</w:t>
      </w:r>
      <w:r>
        <w:rPr>
          <w:rFonts w:ascii="Arial" w:hAnsi="Arial" w:cs="Arial"/>
          <w:sz w:val="24"/>
          <w:szCs w:val="24"/>
        </w:rPr>
        <w:t>,</w:t>
      </w:r>
      <w:r w:rsidRPr="00ED6BD1">
        <w:rPr>
          <w:rFonts w:ascii="Arial" w:hAnsi="Arial" w:cs="Arial"/>
          <w:sz w:val="24"/>
          <w:szCs w:val="24"/>
        </w:rPr>
        <w:t xml:space="preserve"> não satisfaz.  </w:t>
      </w:r>
    </w:p>
    <w:p w:rsidR="000A76BF" w:rsidRPr="00ED6BD1" w:rsidRDefault="000A76BF" w:rsidP="000A76BF">
      <w:pPr>
        <w:spacing w:line="480" w:lineRule="auto"/>
        <w:ind w:firstLine="709"/>
        <w:jc w:val="both"/>
        <w:rPr>
          <w:rFonts w:ascii="Arial" w:hAnsi="Arial" w:cs="Arial"/>
          <w:sz w:val="24"/>
          <w:szCs w:val="24"/>
        </w:rPr>
      </w:pPr>
      <w:r w:rsidRPr="00ED6BD1">
        <w:rPr>
          <w:rFonts w:ascii="Arial" w:hAnsi="Arial" w:cs="Arial"/>
          <w:sz w:val="24"/>
          <w:szCs w:val="24"/>
        </w:rPr>
        <w:t xml:space="preserve">Desta forma a motivação pode ser entendida como fator muito importante, quando são traçados objetivos pelo ser humano, uma vez que quando </w:t>
      </w:r>
      <w:r>
        <w:rPr>
          <w:rFonts w:ascii="Arial" w:hAnsi="Arial" w:cs="Arial"/>
          <w:sz w:val="24"/>
          <w:szCs w:val="24"/>
        </w:rPr>
        <w:t>gestores, professores</w:t>
      </w:r>
      <w:r w:rsidRPr="00ED6BD1">
        <w:rPr>
          <w:rFonts w:ascii="Arial" w:hAnsi="Arial" w:cs="Arial"/>
          <w:sz w:val="24"/>
          <w:szCs w:val="24"/>
        </w:rPr>
        <w:t xml:space="preserve">/treinadores e praticantes de modalidades esportivas reconhecem invariavelmente esse fator como sendo </w:t>
      </w:r>
      <w:r>
        <w:rPr>
          <w:rFonts w:ascii="Arial" w:hAnsi="Arial" w:cs="Arial"/>
          <w:sz w:val="24"/>
          <w:szCs w:val="24"/>
        </w:rPr>
        <w:t>um dos principais</w:t>
      </w:r>
      <w:r w:rsidRPr="00ED6BD1">
        <w:rPr>
          <w:rFonts w:ascii="Arial" w:hAnsi="Arial" w:cs="Arial"/>
          <w:sz w:val="24"/>
          <w:szCs w:val="24"/>
        </w:rPr>
        <w:t xml:space="preserve">. A motivação de ambos </w:t>
      </w:r>
      <w:r w:rsidRPr="00ED6BD1">
        <w:rPr>
          <w:rFonts w:ascii="Arial" w:hAnsi="Arial" w:cs="Arial"/>
          <w:sz w:val="24"/>
          <w:szCs w:val="24"/>
        </w:rPr>
        <w:lastRenderedPageBreak/>
        <w:t>passa a ser</w:t>
      </w:r>
      <w:r>
        <w:rPr>
          <w:rFonts w:ascii="Arial" w:hAnsi="Arial" w:cs="Arial"/>
          <w:sz w:val="24"/>
          <w:szCs w:val="24"/>
        </w:rPr>
        <w:t xml:space="preserve"> de grande importância</w:t>
      </w:r>
      <w:r w:rsidRPr="00ED6BD1">
        <w:rPr>
          <w:rFonts w:ascii="Arial" w:hAnsi="Arial" w:cs="Arial"/>
          <w:sz w:val="24"/>
          <w:szCs w:val="24"/>
        </w:rPr>
        <w:t>, n</w:t>
      </w:r>
      <w:r>
        <w:rPr>
          <w:rFonts w:ascii="Arial" w:hAnsi="Arial" w:cs="Arial"/>
          <w:sz w:val="24"/>
          <w:szCs w:val="24"/>
        </w:rPr>
        <w:t>o desenvolvimento de um trabalho sistematizado</w:t>
      </w:r>
      <w:r w:rsidRPr="00ED6BD1">
        <w:rPr>
          <w:rFonts w:ascii="Arial" w:hAnsi="Arial" w:cs="Arial"/>
          <w:sz w:val="24"/>
          <w:szCs w:val="24"/>
        </w:rPr>
        <w:t>.</w:t>
      </w:r>
    </w:p>
    <w:p w:rsidR="00A97C2E" w:rsidRPr="00944D06" w:rsidRDefault="000A76BF" w:rsidP="00944D06">
      <w:pPr>
        <w:spacing w:line="480" w:lineRule="auto"/>
        <w:ind w:firstLine="708"/>
        <w:jc w:val="both"/>
        <w:rPr>
          <w:rFonts w:ascii="Arial" w:hAnsi="Arial" w:cs="Arial"/>
          <w:sz w:val="24"/>
          <w:szCs w:val="24"/>
        </w:rPr>
      </w:pPr>
      <w:r w:rsidRPr="00ED6BD1">
        <w:rPr>
          <w:rFonts w:ascii="Arial" w:hAnsi="Arial" w:cs="Arial"/>
          <w:sz w:val="24"/>
          <w:szCs w:val="24"/>
        </w:rPr>
        <w:t xml:space="preserve">  </w:t>
      </w:r>
      <w:r w:rsidRPr="00C84629">
        <w:rPr>
          <w:rFonts w:ascii="Arial" w:hAnsi="Arial" w:cs="Arial"/>
          <w:sz w:val="24"/>
          <w:szCs w:val="24"/>
        </w:rPr>
        <w:t>Tendo em vista os fator</w:t>
      </w:r>
      <w:r w:rsidR="00F92D34">
        <w:rPr>
          <w:rFonts w:ascii="Arial" w:hAnsi="Arial" w:cs="Arial"/>
          <w:sz w:val="24"/>
          <w:szCs w:val="24"/>
        </w:rPr>
        <w:t>es motivacionais essenciais à prá</w:t>
      </w:r>
      <w:r w:rsidRPr="00C84629">
        <w:rPr>
          <w:rFonts w:ascii="Arial" w:hAnsi="Arial" w:cs="Arial"/>
          <w:sz w:val="24"/>
          <w:szCs w:val="24"/>
        </w:rPr>
        <w:t xml:space="preserve">tica esportiva, que buscam </w:t>
      </w:r>
      <w:r w:rsidR="00F92D34">
        <w:rPr>
          <w:rFonts w:ascii="Arial" w:hAnsi="Arial" w:cs="Arial"/>
          <w:sz w:val="24"/>
          <w:szCs w:val="24"/>
        </w:rPr>
        <w:t xml:space="preserve">contribuições para orientar os envolvidos com o esporte na busca de tornar </w:t>
      </w:r>
      <w:r w:rsidRPr="00C84629">
        <w:rPr>
          <w:rFonts w:ascii="Arial" w:hAnsi="Arial" w:cs="Arial"/>
          <w:sz w:val="24"/>
          <w:szCs w:val="24"/>
        </w:rPr>
        <w:t xml:space="preserve">os programas de </w:t>
      </w:r>
      <w:r w:rsidR="006A37BA" w:rsidRPr="00C84629">
        <w:rPr>
          <w:rFonts w:ascii="Arial" w:hAnsi="Arial" w:cs="Arial"/>
          <w:sz w:val="24"/>
          <w:szCs w:val="24"/>
        </w:rPr>
        <w:t>treinos</w:t>
      </w:r>
      <w:r w:rsidRPr="00C84629">
        <w:rPr>
          <w:rFonts w:ascii="Arial" w:hAnsi="Arial" w:cs="Arial"/>
          <w:sz w:val="24"/>
          <w:szCs w:val="24"/>
        </w:rPr>
        <w:t xml:space="preserve">, voltados para o interesse </w:t>
      </w:r>
      <w:r w:rsidR="00F92D34">
        <w:rPr>
          <w:rFonts w:ascii="Arial" w:hAnsi="Arial" w:cs="Arial"/>
          <w:sz w:val="24"/>
          <w:szCs w:val="24"/>
        </w:rPr>
        <w:t>do praticante,</w:t>
      </w:r>
      <w:r w:rsidRPr="00C84629">
        <w:rPr>
          <w:rFonts w:ascii="Arial" w:hAnsi="Arial" w:cs="Arial"/>
          <w:sz w:val="24"/>
          <w:szCs w:val="24"/>
        </w:rPr>
        <w:t xml:space="preserve"> este estudo teve</w:t>
      </w:r>
      <w:r w:rsidR="00F92D34">
        <w:rPr>
          <w:rFonts w:ascii="Arial" w:hAnsi="Arial" w:cs="Arial"/>
          <w:sz w:val="24"/>
          <w:szCs w:val="24"/>
        </w:rPr>
        <w:t xml:space="preserve"> </w:t>
      </w:r>
      <w:r w:rsidRPr="00C84629">
        <w:rPr>
          <w:rFonts w:ascii="Arial" w:hAnsi="Arial" w:cs="Arial"/>
          <w:sz w:val="24"/>
          <w:szCs w:val="24"/>
        </w:rPr>
        <w:t>como objetivo investigar os</w:t>
      </w:r>
      <w:r w:rsidR="00944D06">
        <w:rPr>
          <w:rFonts w:ascii="Arial" w:hAnsi="Arial" w:cs="Arial"/>
          <w:sz w:val="24"/>
          <w:szCs w:val="24"/>
        </w:rPr>
        <w:t xml:space="preserve"> fatores que motivam os alunos, </w:t>
      </w:r>
      <w:r w:rsidRPr="00C84629">
        <w:rPr>
          <w:rFonts w:ascii="Arial" w:hAnsi="Arial" w:cs="Arial"/>
          <w:sz w:val="24"/>
          <w:szCs w:val="24"/>
        </w:rPr>
        <w:t>professores/treinadores e gestores, a estarem inseridos na pratica do futsal.</w:t>
      </w:r>
    </w:p>
    <w:p w:rsidR="00A97C2E" w:rsidRPr="00A97C2E" w:rsidRDefault="006A37BA" w:rsidP="00A97C2E">
      <w:pPr>
        <w:spacing w:line="480" w:lineRule="auto"/>
        <w:jc w:val="both"/>
        <w:rPr>
          <w:rFonts w:ascii="Arial" w:hAnsi="Arial" w:cs="Arial"/>
          <w:b/>
          <w:sz w:val="28"/>
          <w:szCs w:val="28"/>
        </w:rPr>
      </w:pPr>
      <w:r w:rsidRPr="00B71817">
        <w:rPr>
          <w:rFonts w:ascii="Arial" w:hAnsi="Arial" w:cs="Arial"/>
          <w:b/>
          <w:sz w:val="28"/>
          <w:szCs w:val="28"/>
        </w:rPr>
        <w:t>MATERIAIS E MÉTODOS</w:t>
      </w:r>
    </w:p>
    <w:p w:rsidR="00A97C2E" w:rsidRPr="00A97C2E" w:rsidRDefault="00A97C2E" w:rsidP="00A97C2E">
      <w:pPr>
        <w:spacing w:line="480" w:lineRule="auto"/>
        <w:ind w:firstLine="708"/>
        <w:jc w:val="both"/>
        <w:rPr>
          <w:rFonts w:ascii="Arial" w:hAnsi="Arial" w:cs="Arial"/>
          <w:b/>
          <w:sz w:val="28"/>
          <w:szCs w:val="28"/>
        </w:rPr>
      </w:pPr>
      <w:r>
        <w:rPr>
          <w:rFonts w:ascii="Arial" w:hAnsi="Arial" w:cs="Arial"/>
          <w:sz w:val="24"/>
          <w:szCs w:val="24"/>
        </w:rPr>
        <w:t>Esta pesquisa foi realizada durante o segundo semestre de 2012, ao final dos treinamentos,</w:t>
      </w:r>
      <w:r w:rsidR="00683799">
        <w:rPr>
          <w:rFonts w:ascii="Arial" w:hAnsi="Arial" w:cs="Arial"/>
          <w:sz w:val="24"/>
          <w:szCs w:val="24"/>
        </w:rPr>
        <w:t xml:space="preserve"> com consentimento dos professor/</w:t>
      </w:r>
      <w:r>
        <w:rPr>
          <w:rFonts w:ascii="Arial" w:hAnsi="Arial" w:cs="Arial"/>
          <w:sz w:val="24"/>
          <w:szCs w:val="24"/>
        </w:rPr>
        <w:t>treinador</w:t>
      </w:r>
      <w:r w:rsidR="00683799">
        <w:rPr>
          <w:rFonts w:ascii="Arial" w:hAnsi="Arial" w:cs="Arial"/>
          <w:sz w:val="24"/>
          <w:szCs w:val="24"/>
        </w:rPr>
        <w:t>es</w:t>
      </w:r>
      <w:r>
        <w:rPr>
          <w:rFonts w:ascii="Arial" w:hAnsi="Arial" w:cs="Arial"/>
          <w:sz w:val="24"/>
          <w:szCs w:val="24"/>
        </w:rPr>
        <w:t xml:space="preserve"> responsáve</w:t>
      </w:r>
      <w:r w:rsidR="00683799">
        <w:rPr>
          <w:rFonts w:ascii="Arial" w:hAnsi="Arial" w:cs="Arial"/>
          <w:sz w:val="24"/>
          <w:szCs w:val="24"/>
        </w:rPr>
        <w:t>is</w:t>
      </w:r>
      <w:r>
        <w:rPr>
          <w:rFonts w:ascii="Arial" w:hAnsi="Arial" w:cs="Arial"/>
          <w:sz w:val="24"/>
          <w:szCs w:val="24"/>
        </w:rPr>
        <w:t xml:space="preserve"> pelos alunos/atletas, sendo que de inicio foi</w:t>
      </w:r>
      <w:r w:rsidRPr="00A94220">
        <w:rPr>
          <w:rFonts w:ascii="Arial" w:hAnsi="Arial" w:cs="Arial"/>
          <w:sz w:val="24"/>
          <w:szCs w:val="24"/>
        </w:rPr>
        <w:t xml:space="preserve"> apresentado aos pesquisados o questionário foco desta investigação, juntamente com o termo de livre esclarecimento (TCLE) para ser assinado por todos</w:t>
      </w:r>
      <w:r>
        <w:rPr>
          <w:rFonts w:ascii="Arial" w:hAnsi="Arial" w:cs="Arial"/>
          <w:sz w:val="24"/>
          <w:szCs w:val="24"/>
        </w:rPr>
        <w:t xml:space="preserve"> os participantes,</w:t>
      </w:r>
      <w:r w:rsidRPr="00A94220">
        <w:rPr>
          <w:rFonts w:ascii="Arial" w:hAnsi="Arial" w:cs="Arial"/>
          <w:sz w:val="24"/>
          <w:szCs w:val="24"/>
        </w:rPr>
        <w:t xml:space="preserve"> e no caso dos m</w:t>
      </w:r>
      <w:r>
        <w:rPr>
          <w:rFonts w:ascii="Arial" w:hAnsi="Arial" w:cs="Arial"/>
          <w:sz w:val="24"/>
          <w:szCs w:val="24"/>
        </w:rPr>
        <w:t>enores de idade ser encaminhado</w:t>
      </w:r>
      <w:r w:rsidRPr="00A94220">
        <w:rPr>
          <w:rFonts w:ascii="Arial" w:hAnsi="Arial" w:cs="Arial"/>
          <w:sz w:val="24"/>
          <w:szCs w:val="24"/>
        </w:rPr>
        <w:t xml:space="preserve"> aos responsáveis</w:t>
      </w:r>
      <w:r>
        <w:rPr>
          <w:rFonts w:ascii="Arial" w:hAnsi="Arial" w:cs="Arial"/>
          <w:sz w:val="24"/>
          <w:szCs w:val="24"/>
        </w:rPr>
        <w:t>.</w:t>
      </w:r>
    </w:p>
    <w:p w:rsidR="00A97C2E" w:rsidRPr="00ED6BD1" w:rsidRDefault="00A97C2E" w:rsidP="00A97C2E">
      <w:pPr>
        <w:spacing w:line="480" w:lineRule="auto"/>
        <w:ind w:firstLine="708"/>
        <w:jc w:val="both"/>
        <w:rPr>
          <w:rFonts w:ascii="Arial" w:hAnsi="Arial" w:cs="Arial"/>
          <w:sz w:val="24"/>
          <w:szCs w:val="24"/>
        </w:rPr>
      </w:pPr>
      <w:r w:rsidRPr="0054244B">
        <w:rPr>
          <w:rFonts w:ascii="Arial" w:hAnsi="Arial" w:cs="Arial"/>
          <w:sz w:val="24"/>
          <w:szCs w:val="24"/>
        </w:rPr>
        <w:t xml:space="preserve">Fizeram parte da amostra 03 gestores, 03 </w:t>
      </w:r>
      <w:r w:rsidRPr="00ED6BD1">
        <w:rPr>
          <w:rFonts w:ascii="Arial" w:hAnsi="Arial" w:cs="Arial"/>
          <w:sz w:val="24"/>
          <w:szCs w:val="24"/>
        </w:rPr>
        <w:t>professores/treinadores e 70 alunos praticantes de futsal em equipes de iniciação esportiva de 03 escolas estaduais de Pernambuco, sendo duas da cidade de Buíque-PE e uma da cidade de Arcoverde-PE</w:t>
      </w:r>
      <w:r w:rsidR="00683799">
        <w:rPr>
          <w:rFonts w:ascii="Arial" w:hAnsi="Arial" w:cs="Arial"/>
          <w:sz w:val="24"/>
          <w:szCs w:val="24"/>
        </w:rPr>
        <w:t>,</w:t>
      </w:r>
      <w:r w:rsidRPr="00ED6BD1">
        <w:rPr>
          <w:rFonts w:ascii="Arial" w:hAnsi="Arial" w:cs="Arial"/>
          <w:sz w:val="24"/>
          <w:szCs w:val="24"/>
        </w:rPr>
        <w:t xml:space="preserve"> onde estes foram selecionados de forma não probabilística conforme orientações de Thomas e Nelson (2002), sendo todos os alunos pesquisados com faixa etária de </w:t>
      </w:r>
      <w:r>
        <w:rPr>
          <w:rFonts w:ascii="Arial" w:hAnsi="Arial" w:cs="Arial"/>
          <w:sz w:val="24"/>
          <w:szCs w:val="24"/>
        </w:rPr>
        <w:t>14 a 17</w:t>
      </w:r>
      <w:r w:rsidRPr="00ED6BD1">
        <w:rPr>
          <w:rFonts w:ascii="Arial" w:hAnsi="Arial" w:cs="Arial"/>
          <w:sz w:val="24"/>
          <w:szCs w:val="24"/>
        </w:rPr>
        <w:t xml:space="preserve"> anos,  todos do gênero masculino.</w:t>
      </w:r>
    </w:p>
    <w:p w:rsidR="00A97C2E" w:rsidRPr="00ED6BD1" w:rsidRDefault="00A97C2E" w:rsidP="00A97C2E">
      <w:pPr>
        <w:spacing w:line="480" w:lineRule="auto"/>
        <w:jc w:val="both"/>
        <w:rPr>
          <w:rFonts w:ascii="Arial" w:hAnsi="Arial" w:cs="Arial"/>
          <w:sz w:val="24"/>
          <w:szCs w:val="24"/>
        </w:rPr>
      </w:pPr>
      <w:r w:rsidRPr="00ED6BD1">
        <w:rPr>
          <w:rFonts w:ascii="Arial" w:hAnsi="Arial" w:cs="Arial"/>
          <w:sz w:val="24"/>
          <w:szCs w:val="24"/>
        </w:rPr>
        <w:tab/>
        <w:t xml:space="preserve">Como instrumento de medida para avaliar os alunos utilizou-se o inventário de motivação para a prática esportiva </w:t>
      </w:r>
      <w:r w:rsidRPr="00944D06">
        <w:rPr>
          <w:rFonts w:ascii="Arial" w:hAnsi="Arial" w:cs="Arial"/>
          <w:sz w:val="24"/>
          <w:szCs w:val="24"/>
        </w:rPr>
        <w:t>de Gaya &amp; Cardoso (1998), composto</w:t>
      </w:r>
      <w:r w:rsidRPr="00ED6BD1">
        <w:rPr>
          <w:rFonts w:ascii="Arial" w:hAnsi="Arial" w:cs="Arial"/>
          <w:sz w:val="24"/>
          <w:szCs w:val="24"/>
        </w:rPr>
        <w:t xml:space="preserve"> por 19 perguntas objetivas subdivididas nas seguintes categorias: </w:t>
      </w:r>
      <w:r w:rsidRPr="00ED6BD1">
        <w:rPr>
          <w:rFonts w:ascii="Arial" w:hAnsi="Arial" w:cs="Arial"/>
          <w:b/>
          <w:sz w:val="24"/>
          <w:szCs w:val="24"/>
        </w:rPr>
        <w:t xml:space="preserve">a) competência </w:t>
      </w:r>
      <w:r w:rsidRPr="00ED6BD1">
        <w:rPr>
          <w:rFonts w:ascii="Arial" w:hAnsi="Arial" w:cs="Arial"/>
          <w:b/>
          <w:sz w:val="24"/>
          <w:szCs w:val="24"/>
        </w:rPr>
        <w:lastRenderedPageBreak/>
        <w:t>desportiva</w:t>
      </w:r>
      <w:r w:rsidRPr="00ED6BD1">
        <w:rPr>
          <w:rFonts w:ascii="Arial" w:hAnsi="Arial" w:cs="Arial"/>
          <w:sz w:val="24"/>
          <w:szCs w:val="24"/>
        </w:rPr>
        <w:t xml:space="preserve">, que inclui os motivos: para vencer; para ser o melhor no esporte; porque gosto; para competir; para ser um atleta; para desenvolver habilidades; para aprender novos esportes e para ser jogador quando crescer, </w:t>
      </w:r>
      <w:r w:rsidRPr="00ED6BD1">
        <w:rPr>
          <w:rFonts w:ascii="Arial" w:hAnsi="Arial" w:cs="Arial"/>
          <w:b/>
          <w:sz w:val="24"/>
          <w:szCs w:val="24"/>
        </w:rPr>
        <w:t>b) saúde</w:t>
      </w:r>
      <w:r w:rsidRPr="00ED6BD1">
        <w:rPr>
          <w:rFonts w:ascii="Arial" w:hAnsi="Arial" w:cs="Arial"/>
          <w:sz w:val="24"/>
          <w:szCs w:val="24"/>
        </w:rPr>
        <w:t xml:space="preserve"> que inclui os motivos</w:t>
      </w:r>
      <w:r>
        <w:rPr>
          <w:rFonts w:ascii="Arial" w:hAnsi="Arial" w:cs="Arial"/>
          <w:sz w:val="24"/>
          <w:szCs w:val="24"/>
        </w:rPr>
        <w:t>:</w:t>
      </w:r>
      <w:r w:rsidRPr="00ED6BD1">
        <w:rPr>
          <w:rFonts w:ascii="Arial" w:hAnsi="Arial" w:cs="Arial"/>
          <w:sz w:val="24"/>
          <w:szCs w:val="24"/>
        </w:rPr>
        <w:t xml:space="preserve"> para exercitar-se; para manter a saúde; para desenvolver a musculatura; para manter o corpo em forma, para ter bom aspecto e para emagrecer, </w:t>
      </w:r>
      <w:r w:rsidRPr="00ED6BD1">
        <w:rPr>
          <w:rFonts w:ascii="Arial" w:hAnsi="Arial" w:cs="Arial"/>
          <w:b/>
          <w:sz w:val="24"/>
          <w:szCs w:val="24"/>
        </w:rPr>
        <w:t>c) amizade e lazer</w:t>
      </w:r>
      <w:r w:rsidRPr="00ED6BD1">
        <w:rPr>
          <w:rFonts w:ascii="Arial" w:hAnsi="Arial" w:cs="Arial"/>
          <w:sz w:val="24"/>
          <w:szCs w:val="24"/>
        </w:rPr>
        <w:t xml:space="preserve"> que inclui os motivos</w:t>
      </w:r>
      <w:r>
        <w:rPr>
          <w:rFonts w:ascii="Arial" w:hAnsi="Arial" w:cs="Arial"/>
          <w:sz w:val="24"/>
          <w:szCs w:val="24"/>
        </w:rPr>
        <w:t>:</w:t>
      </w:r>
      <w:r w:rsidRPr="00ED6BD1">
        <w:rPr>
          <w:rFonts w:ascii="Arial" w:hAnsi="Arial" w:cs="Arial"/>
          <w:sz w:val="24"/>
          <w:szCs w:val="24"/>
        </w:rPr>
        <w:t xml:space="preserve"> para brincar; para encontrar amigos, para divertir-me; para fazer novos amigos e para não ficar em casa.</w:t>
      </w:r>
    </w:p>
    <w:p w:rsidR="00A97C2E" w:rsidRDefault="00A97C2E" w:rsidP="00A97C2E">
      <w:pPr>
        <w:spacing w:line="480" w:lineRule="auto"/>
        <w:jc w:val="both"/>
        <w:rPr>
          <w:rFonts w:ascii="Arial" w:hAnsi="Arial" w:cs="Arial"/>
          <w:sz w:val="24"/>
          <w:szCs w:val="24"/>
        </w:rPr>
      </w:pPr>
      <w:r w:rsidRPr="00ED6BD1">
        <w:rPr>
          <w:rFonts w:ascii="Arial" w:hAnsi="Arial" w:cs="Arial"/>
          <w:sz w:val="24"/>
          <w:szCs w:val="24"/>
        </w:rPr>
        <w:t xml:space="preserve"> </w:t>
      </w:r>
      <w:r w:rsidRPr="00ED6BD1">
        <w:rPr>
          <w:rFonts w:ascii="Arial" w:hAnsi="Arial" w:cs="Arial"/>
          <w:sz w:val="24"/>
          <w:szCs w:val="24"/>
        </w:rPr>
        <w:tab/>
      </w:r>
      <w:r>
        <w:rPr>
          <w:rFonts w:ascii="Arial" w:hAnsi="Arial" w:cs="Arial"/>
          <w:sz w:val="24"/>
          <w:szCs w:val="24"/>
        </w:rPr>
        <w:t>Para avaliar os professores/</w:t>
      </w:r>
      <w:r w:rsidRPr="00ED6BD1">
        <w:rPr>
          <w:rFonts w:ascii="Arial" w:hAnsi="Arial" w:cs="Arial"/>
          <w:sz w:val="24"/>
          <w:szCs w:val="24"/>
        </w:rPr>
        <w:t>treinadores utilizou</w:t>
      </w:r>
      <w:r>
        <w:rPr>
          <w:rFonts w:ascii="Arial" w:hAnsi="Arial" w:cs="Arial"/>
          <w:sz w:val="24"/>
          <w:szCs w:val="24"/>
        </w:rPr>
        <w:t>-se o mesmo inventário de Gaya e</w:t>
      </w:r>
      <w:r w:rsidRPr="00ED6BD1">
        <w:rPr>
          <w:rFonts w:ascii="Arial" w:hAnsi="Arial" w:cs="Arial"/>
          <w:sz w:val="24"/>
          <w:szCs w:val="24"/>
        </w:rPr>
        <w:t xml:space="preserve"> Cardoso (1988) com adaptações, onde este foi composto por 10 perguntas subdivididas nas seguintes categorias: </w:t>
      </w:r>
      <w:r w:rsidRPr="00ED6BD1">
        <w:rPr>
          <w:rFonts w:ascii="Arial" w:hAnsi="Arial" w:cs="Arial"/>
          <w:b/>
          <w:sz w:val="24"/>
          <w:szCs w:val="24"/>
        </w:rPr>
        <w:t>a) competência desportiva</w:t>
      </w:r>
      <w:r w:rsidRPr="00ED6BD1">
        <w:rPr>
          <w:rFonts w:ascii="Arial" w:hAnsi="Arial" w:cs="Arial"/>
          <w:sz w:val="24"/>
          <w:szCs w:val="24"/>
        </w:rPr>
        <w:t xml:space="preserve">, que inclui os motivos: para vencer, porque gosto, para formar atletas, quero ser um técnico desportivo, para ter mais conhecimentos nesta área, para formar antes de tudo, cidadãos críticos, </w:t>
      </w:r>
      <w:r>
        <w:rPr>
          <w:rFonts w:ascii="Arial" w:hAnsi="Arial" w:cs="Arial"/>
          <w:b/>
          <w:sz w:val="24"/>
          <w:szCs w:val="24"/>
        </w:rPr>
        <w:t>b</w:t>
      </w:r>
      <w:r w:rsidRPr="00ED6BD1">
        <w:rPr>
          <w:rFonts w:ascii="Arial" w:hAnsi="Arial" w:cs="Arial"/>
          <w:b/>
          <w:sz w:val="24"/>
          <w:szCs w:val="24"/>
        </w:rPr>
        <w:t>) amizade lazer</w:t>
      </w:r>
      <w:r w:rsidRPr="00ED6BD1">
        <w:rPr>
          <w:rFonts w:ascii="Arial" w:hAnsi="Arial" w:cs="Arial"/>
          <w:sz w:val="24"/>
          <w:szCs w:val="24"/>
        </w:rPr>
        <w:t>, que inclui os motivos: para encontrar amigos, para fazer novos amigos</w:t>
      </w:r>
      <w:r>
        <w:rPr>
          <w:rFonts w:ascii="Arial" w:hAnsi="Arial" w:cs="Arial"/>
          <w:sz w:val="24"/>
          <w:szCs w:val="24"/>
        </w:rPr>
        <w:t>,</w:t>
      </w:r>
      <w:r w:rsidRPr="00ED6BD1">
        <w:rPr>
          <w:rFonts w:ascii="Arial" w:hAnsi="Arial" w:cs="Arial"/>
          <w:sz w:val="24"/>
          <w:szCs w:val="24"/>
        </w:rPr>
        <w:t xml:space="preserve"> e porque gosto de lidar com pessoas</w:t>
      </w:r>
      <w:r>
        <w:rPr>
          <w:rFonts w:ascii="Arial" w:hAnsi="Arial" w:cs="Arial"/>
          <w:sz w:val="24"/>
          <w:szCs w:val="24"/>
        </w:rPr>
        <w:t xml:space="preserve">, </w:t>
      </w:r>
      <w:r>
        <w:rPr>
          <w:rFonts w:ascii="Arial" w:hAnsi="Arial" w:cs="Arial"/>
          <w:b/>
          <w:sz w:val="24"/>
          <w:szCs w:val="24"/>
        </w:rPr>
        <w:t>c</w:t>
      </w:r>
      <w:r w:rsidRPr="00ED6BD1">
        <w:rPr>
          <w:rFonts w:ascii="Arial" w:hAnsi="Arial" w:cs="Arial"/>
          <w:b/>
          <w:sz w:val="24"/>
          <w:szCs w:val="24"/>
        </w:rPr>
        <w:t>) recompensas financeiras</w:t>
      </w:r>
      <w:r w:rsidRPr="00ED6BD1">
        <w:rPr>
          <w:rFonts w:ascii="Arial" w:hAnsi="Arial" w:cs="Arial"/>
          <w:sz w:val="24"/>
          <w:szCs w:val="24"/>
        </w:rPr>
        <w:t>, que inclui o mo</w:t>
      </w:r>
      <w:r>
        <w:rPr>
          <w:rFonts w:ascii="Arial" w:hAnsi="Arial" w:cs="Arial"/>
          <w:sz w:val="24"/>
          <w:szCs w:val="24"/>
        </w:rPr>
        <w:t>tivo: por questões financeiras.</w:t>
      </w:r>
    </w:p>
    <w:p w:rsidR="00A97C2E" w:rsidRDefault="00A97C2E" w:rsidP="00A97C2E">
      <w:pPr>
        <w:spacing w:line="480" w:lineRule="auto"/>
        <w:jc w:val="both"/>
        <w:rPr>
          <w:rFonts w:ascii="Arial" w:hAnsi="Arial" w:cs="Arial"/>
          <w:sz w:val="24"/>
          <w:szCs w:val="24"/>
        </w:rPr>
      </w:pPr>
      <w:r>
        <w:rPr>
          <w:rFonts w:ascii="Arial" w:hAnsi="Arial" w:cs="Arial"/>
          <w:sz w:val="24"/>
          <w:szCs w:val="24"/>
        </w:rPr>
        <w:tab/>
        <w:t xml:space="preserve">Por último foi aplicado o questionário direcionado para os gestores das escolas visitadas, tendo como base </w:t>
      </w:r>
      <w:r w:rsidR="00944D06">
        <w:rPr>
          <w:rFonts w:ascii="Arial" w:hAnsi="Arial" w:cs="Arial"/>
          <w:sz w:val="24"/>
          <w:szCs w:val="24"/>
        </w:rPr>
        <w:t>o inventá</w:t>
      </w:r>
      <w:r>
        <w:rPr>
          <w:rFonts w:ascii="Arial" w:hAnsi="Arial" w:cs="Arial"/>
          <w:sz w:val="24"/>
          <w:szCs w:val="24"/>
        </w:rPr>
        <w:t>rio de Gaya e Cardoso (1988)</w:t>
      </w:r>
      <w:r w:rsidR="00944D06">
        <w:rPr>
          <w:rFonts w:ascii="Arial" w:hAnsi="Arial" w:cs="Arial"/>
          <w:sz w:val="24"/>
          <w:szCs w:val="24"/>
        </w:rPr>
        <w:t>,</w:t>
      </w:r>
      <w:r>
        <w:rPr>
          <w:rFonts w:ascii="Arial" w:hAnsi="Arial" w:cs="Arial"/>
          <w:sz w:val="24"/>
          <w:szCs w:val="24"/>
        </w:rPr>
        <w:t xml:space="preserve"> sendo adaptado e composto por 10 questões, com o objetivo de avaliar o que  motiva os </w:t>
      </w:r>
      <w:r w:rsidR="00944D06">
        <w:rPr>
          <w:rFonts w:ascii="Arial" w:hAnsi="Arial" w:cs="Arial"/>
          <w:sz w:val="24"/>
          <w:szCs w:val="24"/>
        </w:rPr>
        <w:t xml:space="preserve">pesquisados a </w:t>
      </w:r>
      <w:r>
        <w:rPr>
          <w:rFonts w:ascii="Arial" w:hAnsi="Arial" w:cs="Arial"/>
          <w:sz w:val="24"/>
          <w:szCs w:val="24"/>
        </w:rPr>
        <w:t>estimularem a prática esportiva na escola a qual estão à frente</w:t>
      </w:r>
      <w:r w:rsidR="00944D06">
        <w:rPr>
          <w:rFonts w:ascii="Arial" w:hAnsi="Arial" w:cs="Arial"/>
          <w:sz w:val="24"/>
          <w:szCs w:val="24"/>
        </w:rPr>
        <w:t>;</w:t>
      </w:r>
      <w:r>
        <w:rPr>
          <w:rFonts w:ascii="Arial" w:hAnsi="Arial" w:cs="Arial"/>
          <w:sz w:val="24"/>
          <w:szCs w:val="24"/>
        </w:rPr>
        <w:t xml:space="preserve"> </w:t>
      </w:r>
      <w:r w:rsidR="00944D06">
        <w:rPr>
          <w:rFonts w:ascii="Arial" w:hAnsi="Arial" w:cs="Arial"/>
          <w:sz w:val="24"/>
          <w:szCs w:val="24"/>
        </w:rPr>
        <w:t xml:space="preserve">     </w:t>
      </w:r>
      <w:r w:rsidRPr="00ED6BD1">
        <w:rPr>
          <w:rFonts w:ascii="Arial" w:hAnsi="Arial" w:cs="Arial"/>
          <w:sz w:val="24"/>
          <w:szCs w:val="24"/>
        </w:rPr>
        <w:t xml:space="preserve">Sendo que </w:t>
      </w:r>
      <w:r>
        <w:rPr>
          <w:rFonts w:ascii="Arial" w:hAnsi="Arial" w:cs="Arial"/>
          <w:sz w:val="24"/>
          <w:szCs w:val="24"/>
        </w:rPr>
        <w:t xml:space="preserve">nos </w:t>
      </w:r>
      <w:r w:rsidRPr="00ED6BD1">
        <w:rPr>
          <w:rFonts w:ascii="Arial" w:hAnsi="Arial" w:cs="Arial"/>
          <w:sz w:val="24"/>
          <w:szCs w:val="24"/>
        </w:rPr>
        <w:t>questionários</w:t>
      </w:r>
      <w:r>
        <w:rPr>
          <w:rFonts w:ascii="Arial" w:hAnsi="Arial" w:cs="Arial"/>
          <w:sz w:val="24"/>
          <w:szCs w:val="24"/>
        </w:rPr>
        <w:t xml:space="preserve"> aplicados</w:t>
      </w:r>
      <w:r w:rsidRPr="00ED6BD1">
        <w:rPr>
          <w:rFonts w:ascii="Arial" w:hAnsi="Arial" w:cs="Arial"/>
          <w:sz w:val="24"/>
          <w:szCs w:val="24"/>
        </w:rPr>
        <w:t xml:space="preserve"> cada motivo possuiu três níveis de importância, </w:t>
      </w:r>
      <w:r w:rsidRPr="00F62FF6">
        <w:rPr>
          <w:rFonts w:ascii="Arial" w:hAnsi="Arial" w:cs="Arial"/>
          <w:sz w:val="24"/>
          <w:szCs w:val="24"/>
        </w:rPr>
        <w:t xml:space="preserve">sendo estes classificados em </w:t>
      </w:r>
      <w:r w:rsidRPr="00683799">
        <w:rPr>
          <w:rFonts w:ascii="Arial" w:hAnsi="Arial" w:cs="Arial"/>
          <w:b/>
          <w:sz w:val="24"/>
          <w:szCs w:val="24"/>
        </w:rPr>
        <w:t>Muito Importante</w:t>
      </w:r>
      <w:r w:rsidRPr="00F62FF6">
        <w:rPr>
          <w:rFonts w:ascii="Arial" w:hAnsi="Arial" w:cs="Arial"/>
          <w:sz w:val="24"/>
          <w:szCs w:val="24"/>
        </w:rPr>
        <w:t xml:space="preserve">, </w:t>
      </w:r>
      <w:r w:rsidRPr="00683799">
        <w:rPr>
          <w:rFonts w:ascii="Arial" w:hAnsi="Arial" w:cs="Arial"/>
          <w:b/>
          <w:sz w:val="24"/>
          <w:szCs w:val="24"/>
        </w:rPr>
        <w:t>Pouco Importante</w:t>
      </w:r>
      <w:r w:rsidRPr="00F62FF6">
        <w:rPr>
          <w:rFonts w:ascii="Arial" w:hAnsi="Arial" w:cs="Arial"/>
          <w:sz w:val="24"/>
          <w:szCs w:val="24"/>
        </w:rPr>
        <w:t xml:space="preserve"> e </w:t>
      </w:r>
      <w:r w:rsidRPr="00683799">
        <w:rPr>
          <w:rFonts w:ascii="Arial" w:hAnsi="Arial" w:cs="Arial"/>
          <w:b/>
          <w:sz w:val="24"/>
          <w:szCs w:val="24"/>
        </w:rPr>
        <w:t>Nada Importante</w:t>
      </w:r>
      <w:r w:rsidRPr="00F62FF6">
        <w:rPr>
          <w:rFonts w:ascii="Arial" w:hAnsi="Arial" w:cs="Arial"/>
          <w:sz w:val="24"/>
          <w:szCs w:val="24"/>
        </w:rPr>
        <w:t>.</w:t>
      </w:r>
    </w:p>
    <w:p w:rsidR="00A97C2E" w:rsidRDefault="00A97C2E" w:rsidP="00A97C2E">
      <w:pPr>
        <w:spacing w:line="480" w:lineRule="auto"/>
        <w:ind w:firstLine="708"/>
        <w:jc w:val="both"/>
        <w:rPr>
          <w:rFonts w:ascii="Arial" w:hAnsi="Arial" w:cs="Arial"/>
          <w:sz w:val="24"/>
          <w:szCs w:val="24"/>
        </w:rPr>
      </w:pPr>
      <w:r>
        <w:rPr>
          <w:rFonts w:ascii="Arial" w:hAnsi="Arial" w:cs="Arial"/>
          <w:sz w:val="24"/>
          <w:szCs w:val="24"/>
        </w:rPr>
        <w:t xml:space="preserve">Utilizou-se neste estudo como tratamento estatístico a estatística descritiva, que segundo </w:t>
      </w:r>
      <w:r w:rsidRPr="00944D06">
        <w:rPr>
          <w:rFonts w:ascii="Arial" w:hAnsi="Arial" w:cs="Arial"/>
          <w:sz w:val="24"/>
          <w:szCs w:val="24"/>
        </w:rPr>
        <w:t xml:space="preserve">Castanheira (2008, pag. 14) </w:t>
      </w:r>
      <w:r w:rsidR="00B74AC8">
        <w:rPr>
          <w:rFonts w:ascii="Arial" w:hAnsi="Arial" w:cs="Arial"/>
          <w:sz w:val="24"/>
          <w:szCs w:val="24"/>
        </w:rPr>
        <w:t>“</w:t>
      </w:r>
      <w:r w:rsidRPr="00944D06">
        <w:rPr>
          <w:rFonts w:ascii="Arial" w:hAnsi="Arial" w:cs="Arial"/>
          <w:sz w:val="24"/>
          <w:szCs w:val="24"/>
        </w:rPr>
        <w:t>tem</w:t>
      </w:r>
      <w:r>
        <w:rPr>
          <w:rFonts w:ascii="Arial" w:hAnsi="Arial" w:cs="Arial"/>
          <w:sz w:val="24"/>
          <w:szCs w:val="24"/>
        </w:rPr>
        <w:t xml:space="preserve"> por objetivo descrever e analisar </w:t>
      </w:r>
      <w:r>
        <w:rPr>
          <w:rFonts w:ascii="Arial" w:hAnsi="Arial" w:cs="Arial"/>
          <w:sz w:val="24"/>
          <w:szCs w:val="24"/>
        </w:rPr>
        <w:lastRenderedPageBreak/>
        <w:t>determinada população, sem, com isso, pretender tirar conclusões de caráter mais genérico, sendo a parte da estatística referente à coleta e a tabulação dos dados</w:t>
      </w:r>
      <w:r w:rsidR="00B74AC8">
        <w:rPr>
          <w:rFonts w:ascii="Arial" w:hAnsi="Arial" w:cs="Arial"/>
          <w:sz w:val="24"/>
          <w:szCs w:val="24"/>
        </w:rPr>
        <w:t>”</w:t>
      </w:r>
      <w:r>
        <w:rPr>
          <w:rFonts w:ascii="Arial" w:hAnsi="Arial" w:cs="Arial"/>
          <w:sz w:val="24"/>
          <w:szCs w:val="24"/>
        </w:rPr>
        <w:t>.</w:t>
      </w:r>
    </w:p>
    <w:p w:rsidR="00944D06" w:rsidRPr="00B71817" w:rsidRDefault="00997563" w:rsidP="00944D06">
      <w:pPr>
        <w:spacing w:line="480" w:lineRule="auto"/>
        <w:jc w:val="both"/>
        <w:rPr>
          <w:rFonts w:ascii="Arial" w:hAnsi="Arial" w:cs="Arial"/>
          <w:b/>
          <w:sz w:val="28"/>
          <w:szCs w:val="28"/>
        </w:rPr>
      </w:pPr>
      <w:r>
        <w:rPr>
          <w:rFonts w:ascii="Arial" w:hAnsi="Arial" w:cs="Arial"/>
          <w:b/>
          <w:sz w:val="28"/>
          <w:szCs w:val="28"/>
        </w:rPr>
        <w:t>RESULTADOS E DISCU</w:t>
      </w:r>
      <w:r w:rsidR="00944D06" w:rsidRPr="00B71817">
        <w:rPr>
          <w:rFonts w:ascii="Arial" w:hAnsi="Arial" w:cs="Arial"/>
          <w:b/>
          <w:sz w:val="28"/>
          <w:szCs w:val="28"/>
        </w:rPr>
        <w:t>SSÃO</w:t>
      </w:r>
    </w:p>
    <w:p w:rsidR="00944D06" w:rsidRDefault="00944D06" w:rsidP="00CC4676">
      <w:pPr>
        <w:spacing w:line="480" w:lineRule="auto"/>
        <w:ind w:firstLine="708"/>
        <w:jc w:val="both"/>
        <w:rPr>
          <w:rFonts w:ascii="Arial" w:hAnsi="Arial" w:cs="Arial"/>
          <w:sz w:val="24"/>
          <w:szCs w:val="24"/>
        </w:rPr>
      </w:pPr>
      <w:r>
        <w:rPr>
          <w:rFonts w:ascii="Arial" w:hAnsi="Arial" w:cs="Arial"/>
          <w:sz w:val="24"/>
          <w:szCs w:val="24"/>
        </w:rPr>
        <w:t>A</w:t>
      </w:r>
      <w:r w:rsidRPr="0001053C">
        <w:rPr>
          <w:rFonts w:ascii="Arial" w:hAnsi="Arial" w:cs="Arial"/>
          <w:sz w:val="24"/>
          <w:szCs w:val="24"/>
        </w:rPr>
        <w:t xml:space="preserve"> representação de motivação dos entrevistados é considerad</w:t>
      </w:r>
      <w:r>
        <w:rPr>
          <w:rFonts w:ascii="Arial" w:hAnsi="Arial" w:cs="Arial"/>
          <w:sz w:val="24"/>
          <w:szCs w:val="24"/>
        </w:rPr>
        <w:t>o nas TABELAS 1, 2, 3, 4, 5, e 7.</w:t>
      </w:r>
    </w:p>
    <w:p w:rsidR="00944D06" w:rsidRPr="0075014D" w:rsidRDefault="00944D06" w:rsidP="0075014D">
      <w:pPr>
        <w:spacing w:after="0"/>
        <w:jc w:val="both"/>
        <w:rPr>
          <w:rFonts w:ascii="Arial" w:hAnsi="Arial" w:cs="Arial"/>
          <w:color w:val="000000" w:themeColor="text1"/>
          <w:sz w:val="24"/>
          <w:szCs w:val="24"/>
        </w:rPr>
      </w:pPr>
      <w:r w:rsidRPr="0075014D">
        <w:rPr>
          <w:rFonts w:ascii="Arial" w:hAnsi="Arial" w:cs="Arial"/>
          <w:color w:val="000000" w:themeColor="text1"/>
          <w:sz w:val="24"/>
          <w:szCs w:val="24"/>
        </w:rPr>
        <w:t>Tabela 1- Freqüência e média em porcentagem do grau de motivação dos alunos/atletas na pratica do futsal na c</w:t>
      </w:r>
      <w:r w:rsidR="003E7BDC" w:rsidRPr="0075014D">
        <w:rPr>
          <w:rFonts w:ascii="Arial" w:hAnsi="Arial" w:cs="Arial"/>
          <w:color w:val="000000" w:themeColor="text1"/>
          <w:sz w:val="24"/>
          <w:szCs w:val="24"/>
        </w:rPr>
        <w:t>ategoria competência desportiva</w:t>
      </w:r>
    </w:p>
    <w:tbl>
      <w:tblPr>
        <w:tblStyle w:val="SombreamentoClaro1"/>
        <w:tblpPr w:leftFromText="141" w:rightFromText="141" w:vertAnchor="page" w:horzAnchor="margin" w:tblpXSpec="center" w:tblpY="5656"/>
        <w:tblW w:w="8755" w:type="dxa"/>
        <w:tblLayout w:type="fixed"/>
        <w:tblLook w:val="04A0"/>
      </w:tblPr>
      <w:tblGrid>
        <w:gridCol w:w="3227"/>
        <w:gridCol w:w="776"/>
        <w:gridCol w:w="804"/>
        <w:gridCol w:w="830"/>
        <w:gridCol w:w="966"/>
        <w:gridCol w:w="1018"/>
        <w:gridCol w:w="1134"/>
      </w:tblGrid>
      <w:tr w:rsidR="003E7BDC" w:rsidTr="0075014D">
        <w:trPr>
          <w:cnfStyle w:val="100000000000"/>
        </w:trPr>
        <w:tc>
          <w:tcPr>
            <w:cnfStyle w:val="001000000000"/>
            <w:tcW w:w="7621" w:type="dxa"/>
            <w:gridSpan w:val="6"/>
          </w:tcPr>
          <w:p w:rsidR="003E7BDC" w:rsidRDefault="003E7BDC" w:rsidP="0075014D">
            <w:pPr>
              <w:tabs>
                <w:tab w:val="left" w:pos="708"/>
                <w:tab w:val="left" w:pos="1416"/>
                <w:tab w:val="left" w:pos="2124"/>
                <w:tab w:val="left" w:pos="2832"/>
                <w:tab w:val="left" w:pos="4972"/>
              </w:tabs>
            </w:pPr>
            <w:r>
              <w:t xml:space="preserve">Competência desportiva </w:t>
            </w:r>
            <w:r>
              <w:tab/>
            </w:r>
            <w:r>
              <w:tab/>
              <w:t xml:space="preserve">Grau de importância </w:t>
            </w:r>
          </w:p>
        </w:tc>
        <w:tc>
          <w:tcPr>
            <w:tcW w:w="1134" w:type="dxa"/>
          </w:tcPr>
          <w:p w:rsidR="003E7BDC" w:rsidRDefault="003E7BDC" w:rsidP="0075014D">
            <w:pPr>
              <w:tabs>
                <w:tab w:val="left" w:pos="708"/>
                <w:tab w:val="left" w:pos="1416"/>
                <w:tab w:val="left" w:pos="2124"/>
                <w:tab w:val="left" w:pos="2832"/>
                <w:tab w:val="left" w:pos="4972"/>
              </w:tabs>
              <w:cnfStyle w:val="100000000000"/>
            </w:pPr>
          </w:p>
        </w:tc>
      </w:tr>
      <w:tr w:rsidR="003E7BDC" w:rsidTr="0075014D">
        <w:trPr>
          <w:cnfStyle w:val="000000100000"/>
          <w:trHeight w:val="119"/>
        </w:trPr>
        <w:tc>
          <w:tcPr>
            <w:cnfStyle w:val="001000000000"/>
            <w:tcW w:w="7621" w:type="dxa"/>
            <w:gridSpan w:val="6"/>
          </w:tcPr>
          <w:p w:rsidR="003E7BDC" w:rsidRDefault="001134F0" w:rsidP="0075014D">
            <w:pPr>
              <w:tabs>
                <w:tab w:val="center" w:pos="3894"/>
                <w:tab w:val="left" w:pos="6806"/>
              </w:tabs>
              <w:ind w:right="-1100"/>
              <w:jc w:val="center"/>
            </w:pPr>
            <w:r w:rsidRPr="001134F0">
              <w:rPr>
                <w:rFonts w:ascii="Arial" w:hAnsi="Arial" w:cs="Arial"/>
                <w:noProof/>
                <w:sz w:val="24"/>
                <w:szCs w:val="24"/>
                <w:lang w:eastAsia="pt-BR"/>
              </w:rPr>
              <w:pict>
                <v:rect id="_x0000_s1031" style="position:absolute;left:0;text-align:left;margin-left:331.85pt;margin-top:4.25pt;width:99.2pt;height:19pt;z-index:251647488;mso-position-horizontal-relative:text;mso-position-vertical-relative:text">
                  <v:textbox>
                    <w:txbxContent>
                      <w:p w:rsidR="0045451C" w:rsidRDefault="0045451C" w:rsidP="003E7BDC">
                        <w:pPr>
                          <w:cnfStyle w:val="001000100000"/>
                        </w:pPr>
                        <w:r>
                          <w:t>Muito importante</w:t>
                        </w:r>
                      </w:p>
                    </w:txbxContent>
                  </v:textbox>
                </v:rect>
              </w:pict>
            </w:r>
            <w:r w:rsidRPr="001134F0">
              <w:rPr>
                <w:rFonts w:ascii="Arial" w:hAnsi="Arial" w:cs="Arial"/>
                <w:noProof/>
                <w:sz w:val="24"/>
                <w:szCs w:val="24"/>
                <w:lang w:eastAsia="pt-BR"/>
              </w:rPr>
              <w:pict>
                <v:rect id="_x0000_s1030" style="position:absolute;left:0;text-align:left;margin-left:228.5pt;margin-top:4.25pt;width:98.85pt;height:19pt;z-index:251648512;mso-position-horizontal-relative:text;mso-position-vertical-relative:text">
                  <v:textbox>
                    <w:txbxContent>
                      <w:p w:rsidR="0045451C" w:rsidRDefault="0045451C" w:rsidP="003E7BDC">
                        <w:pPr>
                          <w:cnfStyle w:val="001000100000"/>
                        </w:pPr>
                        <w:r>
                          <w:t xml:space="preserve"> Pouco importante</w:t>
                        </w:r>
                      </w:p>
                    </w:txbxContent>
                  </v:textbox>
                </v:rect>
              </w:pict>
            </w:r>
            <w:r>
              <w:rPr>
                <w:noProof/>
                <w:lang w:eastAsia="pt-BR"/>
              </w:rPr>
              <w:pict>
                <v:rect id="_x0000_s1029" style="position:absolute;left:0;text-align:left;margin-left:127.45pt;margin-top:4.25pt;width:95.1pt;height:19pt;z-index:251649536;mso-position-horizontal-relative:text;mso-position-vertical-relative:text">
                  <v:textbox>
                    <w:txbxContent>
                      <w:p w:rsidR="0045451C" w:rsidRDefault="0045451C" w:rsidP="003E7BDC">
                        <w:pPr>
                          <w:cnfStyle w:val="001000100000"/>
                        </w:pPr>
                        <w:r>
                          <w:t xml:space="preserve"> Nada importante</w:t>
                        </w:r>
                      </w:p>
                    </w:txbxContent>
                  </v:textbox>
                </v:rect>
              </w:pict>
            </w:r>
            <w:r w:rsidR="003E7BDC">
              <w:t xml:space="preserve">                                                        </w:t>
            </w:r>
          </w:p>
        </w:tc>
        <w:tc>
          <w:tcPr>
            <w:tcW w:w="1134" w:type="dxa"/>
          </w:tcPr>
          <w:p w:rsidR="003E7BDC" w:rsidRDefault="003E7BDC" w:rsidP="0075014D">
            <w:pPr>
              <w:ind w:right="-143"/>
              <w:cnfStyle w:val="000000100000"/>
            </w:pPr>
          </w:p>
          <w:p w:rsidR="003E7BDC" w:rsidRDefault="003E7BDC" w:rsidP="0075014D">
            <w:pPr>
              <w:ind w:right="-143"/>
              <w:cnfStyle w:val="000000100000"/>
            </w:pPr>
          </w:p>
        </w:tc>
      </w:tr>
      <w:tr w:rsidR="003E7BDC" w:rsidTr="0075014D">
        <w:trPr>
          <w:trHeight w:val="136"/>
        </w:trPr>
        <w:tc>
          <w:tcPr>
            <w:cnfStyle w:val="001000000000"/>
            <w:tcW w:w="7621" w:type="dxa"/>
            <w:gridSpan w:val="6"/>
          </w:tcPr>
          <w:p w:rsidR="003E7BDC" w:rsidRDefault="003E7BDC" w:rsidP="0075014D">
            <w:pPr>
              <w:tabs>
                <w:tab w:val="left" w:pos="3600"/>
                <w:tab w:val="left" w:pos="4279"/>
                <w:tab w:val="left" w:pos="5054"/>
                <w:tab w:val="left" w:pos="6018"/>
                <w:tab w:val="left" w:pos="6453"/>
                <w:tab w:val="right" w:pos="7331"/>
              </w:tabs>
            </w:pPr>
            <w:r>
              <w:t xml:space="preserve">                                                                    V.A           %           V.A              %</w:t>
            </w:r>
            <w:r>
              <w:tab/>
              <w:t xml:space="preserve">        V.A</w:t>
            </w:r>
          </w:p>
        </w:tc>
        <w:tc>
          <w:tcPr>
            <w:tcW w:w="1134" w:type="dxa"/>
          </w:tcPr>
          <w:p w:rsidR="003E7BDC" w:rsidRDefault="003E7BDC" w:rsidP="0075014D">
            <w:pPr>
              <w:ind w:right="-143"/>
              <w:cnfStyle w:val="000000000000"/>
            </w:pPr>
            <w:r>
              <w:t xml:space="preserve">       %</w:t>
            </w:r>
          </w:p>
        </w:tc>
      </w:tr>
      <w:tr w:rsidR="003E7BDC" w:rsidTr="0075014D">
        <w:trPr>
          <w:cnfStyle w:val="000000100000"/>
          <w:trHeight w:val="120"/>
        </w:trPr>
        <w:tc>
          <w:tcPr>
            <w:cnfStyle w:val="001000000000"/>
            <w:tcW w:w="3227" w:type="dxa"/>
          </w:tcPr>
          <w:p w:rsidR="003E7BDC" w:rsidRDefault="003E7BDC" w:rsidP="0075014D">
            <w:r>
              <w:t>Para vencer</w:t>
            </w:r>
          </w:p>
        </w:tc>
        <w:tc>
          <w:tcPr>
            <w:tcW w:w="776" w:type="dxa"/>
          </w:tcPr>
          <w:p w:rsidR="003E7BDC" w:rsidRDefault="003E7BDC" w:rsidP="0075014D">
            <w:pPr>
              <w:jc w:val="center"/>
              <w:cnfStyle w:val="000000100000"/>
            </w:pPr>
            <w:r>
              <w:t>0</w:t>
            </w:r>
          </w:p>
        </w:tc>
        <w:tc>
          <w:tcPr>
            <w:tcW w:w="804" w:type="dxa"/>
          </w:tcPr>
          <w:p w:rsidR="003E7BDC" w:rsidRDefault="003E7BDC" w:rsidP="0075014D">
            <w:pPr>
              <w:jc w:val="center"/>
              <w:cnfStyle w:val="000000100000"/>
            </w:pPr>
            <w:r>
              <w:t>0</w:t>
            </w:r>
          </w:p>
        </w:tc>
        <w:tc>
          <w:tcPr>
            <w:tcW w:w="830" w:type="dxa"/>
          </w:tcPr>
          <w:p w:rsidR="003E7BDC" w:rsidRDefault="003E7BDC" w:rsidP="0075014D">
            <w:pPr>
              <w:jc w:val="center"/>
              <w:cnfStyle w:val="000000100000"/>
            </w:pPr>
            <w:r>
              <w:t>6</w:t>
            </w:r>
          </w:p>
        </w:tc>
        <w:tc>
          <w:tcPr>
            <w:tcW w:w="966" w:type="dxa"/>
          </w:tcPr>
          <w:p w:rsidR="003E7BDC" w:rsidRDefault="003E7BDC" w:rsidP="0075014D">
            <w:pPr>
              <w:jc w:val="center"/>
              <w:cnfStyle w:val="000000100000"/>
            </w:pPr>
            <w:r>
              <w:t>8,6</w:t>
            </w:r>
          </w:p>
        </w:tc>
        <w:tc>
          <w:tcPr>
            <w:tcW w:w="1018" w:type="dxa"/>
          </w:tcPr>
          <w:p w:rsidR="003E7BDC" w:rsidRDefault="003E7BDC" w:rsidP="0075014D">
            <w:pPr>
              <w:jc w:val="center"/>
              <w:cnfStyle w:val="000000100000"/>
            </w:pPr>
            <w:r>
              <w:t>64</w:t>
            </w:r>
          </w:p>
        </w:tc>
        <w:tc>
          <w:tcPr>
            <w:tcW w:w="1134" w:type="dxa"/>
          </w:tcPr>
          <w:p w:rsidR="003E7BDC" w:rsidRDefault="003E7BDC" w:rsidP="0075014D">
            <w:pPr>
              <w:jc w:val="center"/>
              <w:cnfStyle w:val="000000100000"/>
            </w:pPr>
            <w:r>
              <w:t>91,4</w:t>
            </w:r>
          </w:p>
        </w:tc>
      </w:tr>
      <w:tr w:rsidR="003E7BDC" w:rsidTr="0075014D">
        <w:trPr>
          <w:trHeight w:val="120"/>
        </w:trPr>
        <w:tc>
          <w:tcPr>
            <w:cnfStyle w:val="001000000000"/>
            <w:tcW w:w="3227" w:type="dxa"/>
          </w:tcPr>
          <w:p w:rsidR="003E7BDC" w:rsidRDefault="003E7BDC" w:rsidP="0075014D">
            <w:r>
              <w:t xml:space="preserve">Para ser o melhor no esporte </w:t>
            </w:r>
          </w:p>
        </w:tc>
        <w:tc>
          <w:tcPr>
            <w:tcW w:w="776" w:type="dxa"/>
          </w:tcPr>
          <w:p w:rsidR="003E7BDC" w:rsidRDefault="003E7BDC" w:rsidP="0075014D">
            <w:pPr>
              <w:jc w:val="center"/>
              <w:cnfStyle w:val="000000000000"/>
            </w:pPr>
            <w:r>
              <w:t>5</w:t>
            </w:r>
          </w:p>
        </w:tc>
        <w:tc>
          <w:tcPr>
            <w:tcW w:w="804" w:type="dxa"/>
          </w:tcPr>
          <w:p w:rsidR="003E7BDC" w:rsidRDefault="003E7BDC" w:rsidP="0075014D">
            <w:pPr>
              <w:jc w:val="center"/>
              <w:cnfStyle w:val="000000000000"/>
            </w:pPr>
            <w:r>
              <w:t>7,2</w:t>
            </w:r>
          </w:p>
        </w:tc>
        <w:tc>
          <w:tcPr>
            <w:tcW w:w="830" w:type="dxa"/>
          </w:tcPr>
          <w:p w:rsidR="003E7BDC" w:rsidRDefault="003E7BDC" w:rsidP="0075014D">
            <w:pPr>
              <w:jc w:val="center"/>
              <w:cnfStyle w:val="000000000000"/>
            </w:pPr>
            <w:r>
              <w:t>13</w:t>
            </w:r>
          </w:p>
        </w:tc>
        <w:tc>
          <w:tcPr>
            <w:tcW w:w="966" w:type="dxa"/>
          </w:tcPr>
          <w:p w:rsidR="003E7BDC" w:rsidRDefault="003E7BDC" w:rsidP="0075014D">
            <w:pPr>
              <w:jc w:val="center"/>
              <w:cnfStyle w:val="000000000000"/>
            </w:pPr>
            <w:r>
              <w:t>18,6</w:t>
            </w:r>
          </w:p>
        </w:tc>
        <w:tc>
          <w:tcPr>
            <w:tcW w:w="1018" w:type="dxa"/>
          </w:tcPr>
          <w:p w:rsidR="003E7BDC" w:rsidRDefault="003E7BDC" w:rsidP="0075014D">
            <w:pPr>
              <w:jc w:val="center"/>
              <w:cnfStyle w:val="000000000000"/>
            </w:pPr>
            <w:r>
              <w:t>52</w:t>
            </w:r>
          </w:p>
        </w:tc>
        <w:tc>
          <w:tcPr>
            <w:tcW w:w="1134" w:type="dxa"/>
          </w:tcPr>
          <w:p w:rsidR="003E7BDC" w:rsidRDefault="003E7BDC" w:rsidP="0075014D">
            <w:pPr>
              <w:jc w:val="center"/>
              <w:cnfStyle w:val="000000000000"/>
            </w:pPr>
            <w:r>
              <w:t>74,3</w:t>
            </w:r>
          </w:p>
        </w:tc>
      </w:tr>
      <w:tr w:rsidR="003E7BDC" w:rsidTr="0075014D">
        <w:trPr>
          <w:cnfStyle w:val="000000100000"/>
          <w:trHeight w:val="122"/>
        </w:trPr>
        <w:tc>
          <w:tcPr>
            <w:cnfStyle w:val="001000000000"/>
            <w:tcW w:w="3227" w:type="dxa"/>
          </w:tcPr>
          <w:p w:rsidR="003E7BDC" w:rsidRDefault="003E7BDC" w:rsidP="0075014D">
            <w:r>
              <w:t>Porque gosto</w:t>
            </w:r>
          </w:p>
        </w:tc>
        <w:tc>
          <w:tcPr>
            <w:tcW w:w="776" w:type="dxa"/>
          </w:tcPr>
          <w:p w:rsidR="003E7BDC" w:rsidRDefault="003E7BDC" w:rsidP="0075014D">
            <w:pPr>
              <w:jc w:val="center"/>
              <w:cnfStyle w:val="000000100000"/>
            </w:pPr>
            <w:r>
              <w:t>0</w:t>
            </w:r>
          </w:p>
        </w:tc>
        <w:tc>
          <w:tcPr>
            <w:tcW w:w="804" w:type="dxa"/>
          </w:tcPr>
          <w:p w:rsidR="003E7BDC" w:rsidRDefault="003E7BDC" w:rsidP="0075014D">
            <w:pPr>
              <w:cnfStyle w:val="000000100000"/>
            </w:pPr>
            <w:r>
              <w:t xml:space="preserve">     0</w:t>
            </w:r>
          </w:p>
        </w:tc>
        <w:tc>
          <w:tcPr>
            <w:tcW w:w="830" w:type="dxa"/>
          </w:tcPr>
          <w:p w:rsidR="003E7BDC" w:rsidRDefault="003E7BDC" w:rsidP="0075014D">
            <w:pPr>
              <w:jc w:val="center"/>
              <w:cnfStyle w:val="000000100000"/>
            </w:pPr>
            <w:r>
              <w:t>13</w:t>
            </w:r>
          </w:p>
        </w:tc>
        <w:tc>
          <w:tcPr>
            <w:tcW w:w="966" w:type="dxa"/>
          </w:tcPr>
          <w:p w:rsidR="003E7BDC" w:rsidRDefault="003E7BDC" w:rsidP="0075014D">
            <w:pPr>
              <w:jc w:val="center"/>
              <w:cnfStyle w:val="000000100000"/>
            </w:pPr>
            <w:r>
              <w:t>18,6</w:t>
            </w:r>
          </w:p>
        </w:tc>
        <w:tc>
          <w:tcPr>
            <w:tcW w:w="1018" w:type="dxa"/>
          </w:tcPr>
          <w:p w:rsidR="003E7BDC" w:rsidRDefault="003E7BDC" w:rsidP="0075014D">
            <w:pPr>
              <w:jc w:val="center"/>
              <w:cnfStyle w:val="000000100000"/>
            </w:pPr>
            <w:r>
              <w:t>57</w:t>
            </w:r>
          </w:p>
        </w:tc>
        <w:tc>
          <w:tcPr>
            <w:tcW w:w="1134" w:type="dxa"/>
          </w:tcPr>
          <w:p w:rsidR="003E7BDC" w:rsidRDefault="003E7BDC" w:rsidP="0075014D">
            <w:pPr>
              <w:jc w:val="center"/>
              <w:cnfStyle w:val="000000100000"/>
            </w:pPr>
            <w:r>
              <w:t>87</w:t>
            </w:r>
          </w:p>
        </w:tc>
      </w:tr>
      <w:tr w:rsidR="003E7BDC" w:rsidTr="0075014D">
        <w:tc>
          <w:tcPr>
            <w:cnfStyle w:val="001000000000"/>
            <w:tcW w:w="3227" w:type="dxa"/>
          </w:tcPr>
          <w:p w:rsidR="003E7BDC" w:rsidRDefault="003E7BDC" w:rsidP="0075014D">
            <w:r>
              <w:t xml:space="preserve">Para competir </w:t>
            </w:r>
          </w:p>
        </w:tc>
        <w:tc>
          <w:tcPr>
            <w:tcW w:w="776" w:type="dxa"/>
          </w:tcPr>
          <w:p w:rsidR="003E7BDC" w:rsidRDefault="003E7BDC" w:rsidP="0075014D">
            <w:pPr>
              <w:jc w:val="center"/>
              <w:cnfStyle w:val="000000000000"/>
            </w:pPr>
            <w:r>
              <w:t>4</w:t>
            </w:r>
          </w:p>
        </w:tc>
        <w:tc>
          <w:tcPr>
            <w:tcW w:w="804" w:type="dxa"/>
          </w:tcPr>
          <w:p w:rsidR="003E7BDC" w:rsidRDefault="003E7BDC" w:rsidP="0075014D">
            <w:pPr>
              <w:jc w:val="center"/>
              <w:cnfStyle w:val="000000000000"/>
            </w:pPr>
            <w:r>
              <w:t>5,7</w:t>
            </w:r>
          </w:p>
        </w:tc>
        <w:tc>
          <w:tcPr>
            <w:tcW w:w="830" w:type="dxa"/>
          </w:tcPr>
          <w:p w:rsidR="003E7BDC" w:rsidRDefault="003E7BDC" w:rsidP="0075014D">
            <w:pPr>
              <w:jc w:val="center"/>
              <w:cnfStyle w:val="000000000000"/>
            </w:pPr>
            <w:r>
              <w:t>16</w:t>
            </w:r>
          </w:p>
        </w:tc>
        <w:tc>
          <w:tcPr>
            <w:tcW w:w="966" w:type="dxa"/>
          </w:tcPr>
          <w:p w:rsidR="003E7BDC" w:rsidRDefault="003E7BDC" w:rsidP="0075014D">
            <w:pPr>
              <w:jc w:val="center"/>
              <w:cnfStyle w:val="000000000000"/>
            </w:pPr>
            <w:r>
              <w:t>23</w:t>
            </w:r>
          </w:p>
        </w:tc>
        <w:tc>
          <w:tcPr>
            <w:tcW w:w="1018" w:type="dxa"/>
          </w:tcPr>
          <w:p w:rsidR="003E7BDC" w:rsidRDefault="003E7BDC" w:rsidP="0075014D">
            <w:pPr>
              <w:jc w:val="center"/>
              <w:cnfStyle w:val="000000000000"/>
            </w:pPr>
            <w:r>
              <w:t>50</w:t>
            </w:r>
          </w:p>
        </w:tc>
        <w:tc>
          <w:tcPr>
            <w:tcW w:w="1134" w:type="dxa"/>
          </w:tcPr>
          <w:p w:rsidR="003E7BDC" w:rsidRDefault="003E7BDC" w:rsidP="0075014D">
            <w:pPr>
              <w:jc w:val="center"/>
              <w:cnfStyle w:val="000000000000"/>
            </w:pPr>
            <w:r>
              <w:t>71,4</w:t>
            </w:r>
          </w:p>
        </w:tc>
      </w:tr>
      <w:tr w:rsidR="003E7BDC" w:rsidTr="0075014D">
        <w:trPr>
          <w:cnfStyle w:val="000000100000"/>
        </w:trPr>
        <w:tc>
          <w:tcPr>
            <w:cnfStyle w:val="001000000000"/>
            <w:tcW w:w="3227" w:type="dxa"/>
          </w:tcPr>
          <w:p w:rsidR="003E7BDC" w:rsidRDefault="003E7BDC" w:rsidP="0075014D">
            <w:r>
              <w:t>Para ser um atleta</w:t>
            </w:r>
          </w:p>
        </w:tc>
        <w:tc>
          <w:tcPr>
            <w:tcW w:w="776" w:type="dxa"/>
          </w:tcPr>
          <w:p w:rsidR="003E7BDC" w:rsidRDefault="003E7BDC" w:rsidP="0075014D">
            <w:pPr>
              <w:jc w:val="center"/>
              <w:cnfStyle w:val="000000100000"/>
            </w:pPr>
            <w:r>
              <w:t>3</w:t>
            </w:r>
          </w:p>
        </w:tc>
        <w:tc>
          <w:tcPr>
            <w:tcW w:w="804" w:type="dxa"/>
          </w:tcPr>
          <w:p w:rsidR="003E7BDC" w:rsidRDefault="003E7BDC" w:rsidP="0075014D">
            <w:pPr>
              <w:jc w:val="center"/>
              <w:cnfStyle w:val="000000100000"/>
            </w:pPr>
            <w:r>
              <w:t>4,3</w:t>
            </w:r>
          </w:p>
        </w:tc>
        <w:tc>
          <w:tcPr>
            <w:tcW w:w="830" w:type="dxa"/>
          </w:tcPr>
          <w:p w:rsidR="003E7BDC" w:rsidRDefault="003E7BDC" w:rsidP="0075014D">
            <w:pPr>
              <w:jc w:val="center"/>
              <w:cnfStyle w:val="000000100000"/>
            </w:pPr>
            <w:r>
              <w:t>11</w:t>
            </w:r>
          </w:p>
        </w:tc>
        <w:tc>
          <w:tcPr>
            <w:tcW w:w="966" w:type="dxa"/>
          </w:tcPr>
          <w:p w:rsidR="003E7BDC" w:rsidRDefault="003E7BDC" w:rsidP="0075014D">
            <w:pPr>
              <w:jc w:val="center"/>
              <w:cnfStyle w:val="000000100000"/>
            </w:pPr>
            <w:r>
              <w:t>15,7</w:t>
            </w:r>
          </w:p>
        </w:tc>
        <w:tc>
          <w:tcPr>
            <w:tcW w:w="1018" w:type="dxa"/>
          </w:tcPr>
          <w:p w:rsidR="003E7BDC" w:rsidRDefault="003E7BDC" w:rsidP="0075014D">
            <w:pPr>
              <w:jc w:val="center"/>
              <w:cnfStyle w:val="000000100000"/>
            </w:pPr>
            <w:r>
              <w:t>56</w:t>
            </w:r>
          </w:p>
        </w:tc>
        <w:tc>
          <w:tcPr>
            <w:tcW w:w="1134" w:type="dxa"/>
          </w:tcPr>
          <w:p w:rsidR="003E7BDC" w:rsidRDefault="003E7BDC" w:rsidP="0075014D">
            <w:pPr>
              <w:jc w:val="center"/>
              <w:cnfStyle w:val="000000100000"/>
            </w:pPr>
            <w:r>
              <w:t>80</w:t>
            </w:r>
          </w:p>
        </w:tc>
      </w:tr>
      <w:tr w:rsidR="003E7BDC" w:rsidTr="0075014D">
        <w:tc>
          <w:tcPr>
            <w:cnfStyle w:val="001000000000"/>
            <w:tcW w:w="3227" w:type="dxa"/>
          </w:tcPr>
          <w:p w:rsidR="003E7BDC" w:rsidRDefault="003E7BDC" w:rsidP="0075014D">
            <w:r>
              <w:t xml:space="preserve">Para desenvolver habilidades </w:t>
            </w:r>
          </w:p>
        </w:tc>
        <w:tc>
          <w:tcPr>
            <w:tcW w:w="776" w:type="dxa"/>
          </w:tcPr>
          <w:p w:rsidR="003E7BDC" w:rsidRDefault="003E7BDC" w:rsidP="0075014D">
            <w:pPr>
              <w:jc w:val="center"/>
              <w:cnfStyle w:val="000000000000"/>
            </w:pPr>
            <w:r>
              <w:t>2</w:t>
            </w:r>
          </w:p>
        </w:tc>
        <w:tc>
          <w:tcPr>
            <w:tcW w:w="804" w:type="dxa"/>
          </w:tcPr>
          <w:p w:rsidR="003E7BDC" w:rsidRDefault="003E7BDC" w:rsidP="0075014D">
            <w:pPr>
              <w:jc w:val="center"/>
              <w:cnfStyle w:val="000000000000"/>
            </w:pPr>
            <w:r>
              <w:t>2,9</w:t>
            </w:r>
          </w:p>
        </w:tc>
        <w:tc>
          <w:tcPr>
            <w:tcW w:w="830" w:type="dxa"/>
          </w:tcPr>
          <w:p w:rsidR="003E7BDC" w:rsidRDefault="003E7BDC" w:rsidP="0075014D">
            <w:pPr>
              <w:jc w:val="center"/>
              <w:cnfStyle w:val="000000000000"/>
            </w:pPr>
            <w:r>
              <w:t>5</w:t>
            </w:r>
          </w:p>
        </w:tc>
        <w:tc>
          <w:tcPr>
            <w:tcW w:w="966" w:type="dxa"/>
          </w:tcPr>
          <w:p w:rsidR="003E7BDC" w:rsidRDefault="003E7BDC" w:rsidP="0075014D">
            <w:pPr>
              <w:jc w:val="center"/>
              <w:cnfStyle w:val="000000000000"/>
            </w:pPr>
            <w:r>
              <w:t>7,2</w:t>
            </w:r>
          </w:p>
        </w:tc>
        <w:tc>
          <w:tcPr>
            <w:tcW w:w="1018" w:type="dxa"/>
          </w:tcPr>
          <w:p w:rsidR="003E7BDC" w:rsidRDefault="003E7BDC" w:rsidP="0075014D">
            <w:pPr>
              <w:jc w:val="center"/>
              <w:cnfStyle w:val="000000000000"/>
            </w:pPr>
            <w:r>
              <w:t>63</w:t>
            </w:r>
          </w:p>
        </w:tc>
        <w:tc>
          <w:tcPr>
            <w:tcW w:w="1134" w:type="dxa"/>
          </w:tcPr>
          <w:p w:rsidR="003E7BDC" w:rsidRDefault="003E7BDC" w:rsidP="0075014D">
            <w:pPr>
              <w:jc w:val="center"/>
              <w:cnfStyle w:val="000000000000"/>
            </w:pPr>
            <w:r>
              <w:t>90</w:t>
            </w:r>
          </w:p>
        </w:tc>
      </w:tr>
      <w:tr w:rsidR="003E7BDC" w:rsidTr="0075014D">
        <w:trPr>
          <w:cnfStyle w:val="000000100000"/>
        </w:trPr>
        <w:tc>
          <w:tcPr>
            <w:cnfStyle w:val="001000000000"/>
            <w:tcW w:w="3227" w:type="dxa"/>
          </w:tcPr>
          <w:p w:rsidR="003E7BDC" w:rsidRDefault="003E7BDC" w:rsidP="0075014D">
            <w:r>
              <w:t xml:space="preserve">Para aprender novos esportes </w:t>
            </w:r>
          </w:p>
        </w:tc>
        <w:tc>
          <w:tcPr>
            <w:tcW w:w="776" w:type="dxa"/>
          </w:tcPr>
          <w:p w:rsidR="003E7BDC" w:rsidRDefault="003E7BDC" w:rsidP="0075014D">
            <w:pPr>
              <w:jc w:val="center"/>
              <w:cnfStyle w:val="000000100000"/>
            </w:pPr>
            <w:r>
              <w:t>3</w:t>
            </w:r>
          </w:p>
        </w:tc>
        <w:tc>
          <w:tcPr>
            <w:tcW w:w="804" w:type="dxa"/>
          </w:tcPr>
          <w:p w:rsidR="003E7BDC" w:rsidRDefault="003E7BDC" w:rsidP="0075014D">
            <w:pPr>
              <w:jc w:val="center"/>
              <w:cnfStyle w:val="000000100000"/>
            </w:pPr>
            <w:r>
              <w:t>4,3</w:t>
            </w:r>
          </w:p>
        </w:tc>
        <w:tc>
          <w:tcPr>
            <w:tcW w:w="830" w:type="dxa"/>
          </w:tcPr>
          <w:p w:rsidR="003E7BDC" w:rsidRDefault="003E7BDC" w:rsidP="0075014D">
            <w:pPr>
              <w:jc w:val="center"/>
              <w:cnfStyle w:val="000000100000"/>
            </w:pPr>
            <w:r>
              <w:t>23</w:t>
            </w:r>
          </w:p>
        </w:tc>
        <w:tc>
          <w:tcPr>
            <w:tcW w:w="966" w:type="dxa"/>
          </w:tcPr>
          <w:p w:rsidR="003E7BDC" w:rsidRDefault="003E7BDC" w:rsidP="0075014D">
            <w:pPr>
              <w:jc w:val="center"/>
              <w:cnfStyle w:val="000000100000"/>
            </w:pPr>
            <w:r>
              <w:t>32,9</w:t>
            </w:r>
          </w:p>
        </w:tc>
        <w:tc>
          <w:tcPr>
            <w:tcW w:w="1018" w:type="dxa"/>
          </w:tcPr>
          <w:p w:rsidR="003E7BDC" w:rsidRDefault="003E7BDC" w:rsidP="0075014D">
            <w:pPr>
              <w:jc w:val="center"/>
              <w:cnfStyle w:val="000000100000"/>
            </w:pPr>
            <w:r>
              <w:t>44</w:t>
            </w:r>
          </w:p>
        </w:tc>
        <w:tc>
          <w:tcPr>
            <w:tcW w:w="1134" w:type="dxa"/>
          </w:tcPr>
          <w:p w:rsidR="003E7BDC" w:rsidRDefault="003E7BDC" w:rsidP="0075014D">
            <w:pPr>
              <w:jc w:val="center"/>
              <w:cnfStyle w:val="000000100000"/>
            </w:pPr>
            <w:r>
              <w:t>62,9</w:t>
            </w:r>
          </w:p>
        </w:tc>
      </w:tr>
      <w:tr w:rsidR="003E7BDC" w:rsidTr="0075014D">
        <w:trPr>
          <w:trHeight w:val="163"/>
        </w:trPr>
        <w:tc>
          <w:tcPr>
            <w:cnfStyle w:val="001000000000"/>
            <w:tcW w:w="3227" w:type="dxa"/>
          </w:tcPr>
          <w:p w:rsidR="003E7BDC" w:rsidRDefault="003E7BDC" w:rsidP="0075014D">
            <w:r>
              <w:t>Para ser Jogador quando crescer</w:t>
            </w:r>
          </w:p>
        </w:tc>
        <w:tc>
          <w:tcPr>
            <w:tcW w:w="776" w:type="dxa"/>
          </w:tcPr>
          <w:p w:rsidR="003E7BDC" w:rsidRDefault="003E7BDC" w:rsidP="0075014D">
            <w:pPr>
              <w:jc w:val="center"/>
              <w:cnfStyle w:val="000000000000"/>
            </w:pPr>
            <w:r>
              <w:t>8</w:t>
            </w:r>
          </w:p>
        </w:tc>
        <w:tc>
          <w:tcPr>
            <w:tcW w:w="804" w:type="dxa"/>
          </w:tcPr>
          <w:p w:rsidR="003E7BDC" w:rsidRDefault="003E7BDC" w:rsidP="0075014D">
            <w:pPr>
              <w:jc w:val="center"/>
              <w:cnfStyle w:val="000000000000"/>
            </w:pPr>
            <w:r>
              <w:t>11,4</w:t>
            </w:r>
          </w:p>
        </w:tc>
        <w:tc>
          <w:tcPr>
            <w:tcW w:w="830" w:type="dxa"/>
          </w:tcPr>
          <w:p w:rsidR="003E7BDC" w:rsidRDefault="003E7BDC" w:rsidP="0075014D">
            <w:pPr>
              <w:jc w:val="center"/>
              <w:cnfStyle w:val="000000000000"/>
            </w:pPr>
            <w:r>
              <w:t>17</w:t>
            </w:r>
          </w:p>
        </w:tc>
        <w:tc>
          <w:tcPr>
            <w:tcW w:w="966" w:type="dxa"/>
          </w:tcPr>
          <w:p w:rsidR="003E7BDC" w:rsidRDefault="003E7BDC" w:rsidP="0075014D">
            <w:pPr>
              <w:jc w:val="center"/>
              <w:cnfStyle w:val="000000000000"/>
            </w:pPr>
            <w:r>
              <w:t>24,3</w:t>
            </w:r>
          </w:p>
        </w:tc>
        <w:tc>
          <w:tcPr>
            <w:tcW w:w="1018" w:type="dxa"/>
          </w:tcPr>
          <w:p w:rsidR="003E7BDC" w:rsidRDefault="003E7BDC" w:rsidP="0075014D">
            <w:pPr>
              <w:jc w:val="center"/>
              <w:cnfStyle w:val="000000000000"/>
            </w:pPr>
            <w:r>
              <w:t>45</w:t>
            </w:r>
          </w:p>
        </w:tc>
        <w:tc>
          <w:tcPr>
            <w:tcW w:w="1134" w:type="dxa"/>
          </w:tcPr>
          <w:p w:rsidR="003E7BDC" w:rsidRDefault="003E7BDC" w:rsidP="0075014D">
            <w:pPr>
              <w:jc w:val="center"/>
              <w:cnfStyle w:val="000000000000"/>
            </w:pPr>
            <w:r>
              <w:t>64,3</w:t>
            </w:r>
          </w:p>
        </w:tc>
      </w:tr>
    </w:tbl>
    <w:p w:rsidR="003E7BDC" w:rsidRPr="003E7BDC" w:rsidRDefault="003E7BDC" w:rsidP="003E7BDC">
      <w:pPr>
        <w:spacing w:line="480" w:lineRule="auto"/>
        <w:jc w:val="both"/>
        <w:rPr>
          <w:rFonts w:ascii="Arial" w:hAnsi="Arial" w:cs="Arial"/>
          <w:color w:val="000000" w:themeColor="text1"/>
          <w:sz w:val="20"/>
          <w:szCs w:val="20"/>
        </w:rPr>
      </w:pPr>
      <w:r w:rsidRPr="003E7BDC">
        <w:rPr>
          <w:rFonts w:ascii="Arial" w:hAnsi="Arial" w:cs="Arial"/>
          <w:color w:val="000000" w:themeColor="text1"/>
          <w:sz w:val="20"/>
          <w:szCs w:val="20"/>
        </w:rPr>
        <w:t>V.A</w:t>
      </w:r>
      <w:r w:rsidR="00605E01">
        <w:rPr>
          <w:rFonts w:ascii="Arial" w:hAnsi="Arial" w:cs="Arial"/>
          <w:color w:val="000000" w:themeColor="text1"/>
          <w:sz w:val="20"/>
          <w:szCs w:val="20"/>
        </w:rPr>
        <w:t>:</w:t>
      </w:r>
      <w:r w:rsidRPr="003E7BDC">
        <w:rPr>
          <w:rFonts w:ascii="Arial" w:hAnsi="Arial" w:cs="Arial"/>
          <w:color w:val="000000" w:themeColor="text1"/>
          <w:sz w:val="20"/>
          <w:szCs w:val="20"/>
        </w:rPr>
        <w:t xml:space="preserve"> Valor absoluto</w:t>
      </w:r>
      <w:r>
        <w:rPr>
          <w:rFonts w:ascii="Arial" w:hAnsi="Arial" w:cs="Arial"/>
          <w:color w:val="000000" w:themeColor="text1"/>
          <w:sz w:val="20"/>
          <w:szCs w:val="20"/>
        </w:rPr>
        <w:t>;</w:t>
      </w:r>
      <w:r w:rsidR="00605E01">
        <w:rPr>
          <w:rFonts w:ascii="Arial" w:hAnsi="Arial" w:cs="Arial"/>
          <w:color w:val="000000" w:themeColor="text1"/>
          <w:sz w:val="20"/>
          <w:szCs w:val="20"/>
        </w:rPr>
        <w:t xml:space="preserve"> %:</w:t>
      </w:r>
      <w:r w:rsidR="00AA7BF1">
        <w:rPr>
          <w:rFonts w:ascii="Arial" w:hAnsi="Arial" w:cs="Arial"/>
          <w:color w:val="000000" w:themeColor="text1"/>
          <w:sz w:val="20"/>
          <w:szCs w:val="20"/>
        </w:rPr>
        <w:t xml:space="preserve"> Valor em porcentagem</w:t>
      </w:r>
      <w:r w:rsidR="00605E01">
        <w:rPr>
          <w:rFonts w:ascii="Arial" w:hAnsi="Arial" w:cs="Arial"/>
          <w:color w:val="000000" w:themeColor="text1"/>
          <w:sz w:val="20"/>
          <w:szCs w:val="20"/>
        </w:rPr>
        <w:t>.</w:t>
      </w:r>
    </w:p>
    <w:p w:rsidR="003E7BDC" w:rsidRDefault="003E7BDC" w:rsidP="003E7BDC">
      <w:pPr>
        <w:spacing w:line="480" w:lineRule="auto"/>
        <w:ind w:firstLine="708"/>
        <w:jc w:val="both"/>
        <w:rPr>
          <w:rFonts w:ascii="Arial" w:hAnsi="Arial" w:cs="Arial"/>
          <w:sz w:val="24"/>
          <w:szCs w:val="24"/>
        </w:rPr>
      </w:pPr>
      <w:r>
        <w:rPr>
          <w:rFonts w:ascii="Arial" w:hAnsi="Arial" w:cs="Arial"/>
          <w:sz w:val="24"/>
          <w:szCs w:val="24"/>
        </w:rPr>
        <w:t>Verifica-se na tabela 1, que as principais causas que motivam os alunos/atletas avaliados à prática do futsal na categoria competência desportiva, estão relacionadas com maior ênfase aos fatores motivacionais: para vencer, por gostar do esporte, para ser um atleta e para desenvolver habilidades.</w:t>
      </w:r>
    </w:p>
    <w:p w:rsidR="003E7BDC" w:rsidRDefault="003E7BDC" w:rsidP="003E7BDC">
      <w:pPr>
        <w:spacing w:line="480" w:lineRule="auto"/>
        <w:ind w:firstLine="708"/>
        <w:jc w:val="both"/>
        <w:rPr>
          <w:rFonts w:ascii="Arial" w:hAnsi="Arial" w:cs="Arial"/>
          <w:sz w:val="24"/>
          <w:szCs w:val="24"/>
        </w:rPr>
      </w:pPr>
      <w:r>
        <w:rPr>
          <w:rFonts w:ascii="Arial" w:hAnsi="Arial" w:cs="Arial"/>
          <w:sz w:val="24"/>
          <w:szCs w:val="24"/>
        </w:rPr>
        <w:t xml:space="preserve"> Informações semelhantes a está pesquisa </w:t>
      </w:r>
      <w:r w:rsidRPr="00AA7BF1">
        <w:rPr>
          <w:rFonts w:ascii="Arial" w:hAnsi="Arial" w:cs="Arial"/>
          <w:sz w:val="24"/>
          <w:szCs w:val="24"/>
        </w:rPr>
        <w:t>foram encontradas em estudo de Weiss apud Haywood e Getchell (2004) onde</w:t>
      </w:r>
      <w:r>
        <w:rPr>
          <w:rFonts w:ascii="Arial" w:hAnsi="Arial" w:cs="Arial"/>
          <w:sz w:val="24"/>
          <w:szCs w:val="24"/>
        </w:rPr>
        <w:t xml:space="preserve"> ficou constatado que crianças e adolescentes praticam futsal para fazer novos amigos</w:t>
      </w:r>
      <w:r w:rsidR="00B74AC8">
        <w:rPr>
          <w:rFonts w:ascii="Arial" w:hAnsi="Arial" w:cs="Arial"/>
          <w:sz w:val="24"/>
          <w:szCs w:val="24"/>
        </w:rPr>
        <w:t>,</w:t>
      </w:r>
      <w:r>
        <w:rPr>
          <w:rFonts w:ascii="Arial" w:hAnsi="Arial" w:cs="Arial"/>
          <w:sz w:val="24"/>
          <w:szCs w:val="24"/>
        </w:rPr>
        <w:t xml:space="preserve"> melhorar as habilidades divertir-se, competir e ter sucesso.</w:t>
      </w:r>
    </w:p>
    <w:p w:rsidR="00E25B1A" w:rsidRPr="00E25B1A" w:rsidRDefault="003E7BDC" w:rsidP="00E25B1A">
      <w:pPr>
        <w:spacing w:line="480" w:lineRule="auto"/>
        <w:ind w:firstLine="708"/>
        <w:jc w:val="both"/>
        <w:rPr>
          <w:rFonts w:ascii="Arial" w:hAnsi="Arial" w:cs="Arial"/>
          <w:sz w:val="24"/>
          <w:szCs w:val="24"/>
        </w:rPr>
      </w:pPr>
      <w:r>
        <w:rPr>
          <w:rFonts w:ascii="Arial" w:hAnsi="Arial" w:cs="Arial"/>
          <w:sz w:val="24"/>
          <w:szCs w:val="24"/>
        </w:rPr>
        <w:t>Com analogia à prática esportiva relacionada à saúde, verifica-se na tabela 2 que o que motiva os pesquisados é exercita-se e manter o corpo em forma</w:t>
      </w:r>
      <w:r w:rsidR="00E25B1A">
        <w:rPr>
          <w:rFonts w:ascii="Arial" w:hAnsi="Arial" w:cs="Arial"/>
          <w:sz w:val="24"/>
          <w:szCs w:val="24"/>
        </w:rPr>
        <w:t>.</w:t>
      </w:r>
    </w:p>
    <w:p w:rsidR="00E25B1A" w:rsidRDefault="00E25B1A" w:rsidP="003E7BDC">
      <w:pPr>
        <w:spacing w:after="0"/>
        <w:jc w:val="both"/>
        <w:rPr>
          <w:rFonts w:ascii="Arial" w:hAnsi="Arial" w:cs="Arial"/>
          <w:sz w:val="20"/>
          <w:szCs w:val="20"/>
        </w:rPr>
      </w:pPr>
    </w:p>
    <w:p w:rsidR="003E7BDC" w:rsidRPr="0075014D" w:rsidRDefault="003E7BDC" w:rsidP="003E7BDC">
      <w:pPr>
        <w:spacing w:after="0"/>
        <w:jc w:val="both"/>
        <w:rPr>
          <w:rFonts w:ascii="Arial" w:hAnsi="Arial" w:cs="Arial"/>
          <w:sz w:val="24"/>
          <w:szCs w:val="24"/>
        </w:rPr>
      </w:pPr>
      <w:r w:rsidRPr="0075014D">
        <w:rPr>
          <w:rFonts w:ascii="Arial" w:hAnsi="Arial" w:cs="Arial"/>
          <w:sz w:val="24"/>
          <w:szCs w:val="24"/>
        </w:rPr>
        <w:t>Tabela 2- Freqüência e média em porcentagem do grau de motivação dos alunos/atletas na pratica do futsal na categoria saúde.</w:t>
      </w:r>
    </w:p>
    <w:tbl>
      <w:tblPr>
        <w:tblStyle w:val="SombreamentoClaro1"/>
        <w:tblpPr w:leftFromText="141" w:rightFromText="141" w:vertAnchor="page" w:horzAnchor="margin" w:tblpXSpec="center" w:tblpY="2506"/>
        <w:tblW w:w="8755" w:type="dxa"/>
        <w:tblLayout w:type="fixed"/>
        <w:tblLook w:val="04A0"/>
      </w:tblPr>
      <w:tblGrid>
        <w:gridCol w:w="3227"/>
        <w:gridCol w:w="776"/>
        <w:gridCol w:w="804"/>
        <w:gridCol w:w="830"/>
        <w:gridCol w:w="966"/>
        <w:gridCol w:w="1018"/>
        <w:gridCol w:w="1134"/>
      </w:tblGrid>
      <w:tr w:rsidR="00E25B1A" w:rsidTr="0075014D">
        <w:trPr>
          <w:cnfStyle w:val="100000000000"/>
        </w:trPr>
        <w:tc>
          <w:tcPr>
            <w:cnfStyle w:val="001000000000"/>
            <w:tcW w:w="7621" w:type="dxa"/>
            <w:gridSpan w:val="6"/>
          </w:tcPr>
          <w:p w:rsidR="00E25B1A" w:rsidRDefault="00E25B1A" w:rsidP="0075014D">
            <w:pPr>
              <w:tabs>
                <w:tab w:val="left" w:pos="708"/>
                <w:tab w:val="left" w:pos="1416"/>
                <w:tab w:val="left" w:pos="2124"/>
                <w:tab w:val="left" w:pos="2832"/>
                <w:tab w:val="left" w:pos="4972"/>
              </w:tabs>
            </w:pPr>
            <w:r>
              <w:t xml:space="preserve">Saúde                                             </w:t>
            </w:r>
            <w:r>
              <w:tab/>
            </w:r>
            <w:r>
              <w:tab/>
              <w:t xml:space="preserve">Grau de importância </w:t>
            </w:r>
          </w:p>
        </w:tc>
        <w:tc>
          <w:tcPr>
            <w:tcW w:w="1134" w:type="dxa"/>
          </w:tcPr>
          <w:p w:rsidR="00E25B1A" w:rsidRDefault="00E25B1A" w:rsidP="0075014D">
            <w:pPr>
              <w:tabs>
                <w:tab w:val="left" w:pos="708"/>
                <w:tab w:val="left" w:pos="1416"/>
                <w:tab w:val="left" w:pos="2124"/>
                <w:tab w:val="left" w:pos="2832"/>
                <w:tab w:val="left" w:pos="4972"/>
              </w:tabs>
              <w:cnfStyle w:val="100000000000"/>
            </w:pPr>
          </w:p>
        </w:tc>
      </w:tr>
      <w:tr w:rsidR="00E25B1A" w:rsidTr="0075014D">
        <w:trPr>
          <w:cnfStyle w:val="000000100000"/>
          <w:trHeight w:val="119"/>
        </w:trPr>
        <w:tc>
          <w:tcPr>
            <w:cnfStyle w:val="001000000000"/>
            <w:tcW w:w="7621" w:type="dxa"/>
            <w:gridSpan w:val="6"/>
          </w:tcPr>
          <w:p w:rsidR="00E25B1A" w:rsidRDefault="001134F0" w:rsidP="0075014D">
            <w:pPr>
              <w:tabs>
                <w:tab w:val="center" w:pos="3894"/>
                <w:tab w:val="center" w:pos="4252"/>
                <w:tab w:val="left" w:pos="6806"/>
                <w:tab w:val="left" w:pos="7065"/>
              </w:tabs>
              <w:ind w:right="-1100"/>
            </w:pPr>
            <w:r>
              <w:rPr>
                <w:noProof/>
                <w:lang w:eastAsia="pt-BR"/>
              </w:rPr>
              <w:pict>
                <v:rect id="_x0000_s1062" style="position:absolute;margin-left:329.8pt;margin-top:3.3pt;width:99.4pt;height:19pt;z-index:251661824;mso-position-horizontal-relative:text;mso-position-vertical-relative:text">
                  <v:textbox style="mso-next-textbox:#_x0000_s1062">
                    <w:txbxContent>
                      <w:p w:rsidR="0045451C" w:rsidRDefault="0045451C" w:rsidP="00E25B1A">
                        <w:pPr>
                          <w:cnfStyle w:val="001000100000"/>
                        </w:pPr>
                        <w:r>
                          <w:t xml:space="preserve">Muito importante </w:t>
                        </w:r>
                      </w:p>
                    </w:txbxContent>
                  </v:textbox>
                </v:rect>
              </w:pict>
            </w:r>
            <w:r w:rsidR="00E25B1A">
              <w:tab/>
            </w:r>
            <w:r w:rsidR="00E25B1A">
              <w:tab/>
            </w:r>
            <w:r>
              <w:rPr>
                <w:noProof/>
                <w:lang w:eastAsia="pt-BR"/>
              </w:rPr>
              <w:pict>
                <v:rect id="_x0000_s1059" style="position:absolute;margin-left:226.1pt;margin-top:3.3pt;width:99.4pt;height:19pt;z-index:251653632;mso-position-horizontal-relative:text;mso-position-vertical-relative:text">
                  <v:textbox style="mso-next-textbox:#_x0000_s1059">
                    <w:txbxContent>
                      <w:p w:rsidR="0045451C" w:rsidRDefault="0045451C" w:rsidP="00E25B1A">
                        <w:pPr>
                          <w:cnfStyle w:val="001000100000"/>
                        </w:pPr>
                        <w:r>
                          <w:t xml:space="preserve"> Pouco importante </w:t>
                        </w:r>
                      </w:p>
                    </w:txbxContent>
                  </v:textbox>
                </v:rect>
              </w:pict>
            </w:r>
            <w:r w:rsidRPr="001134F0">
              <w:rPr>
                <w:rFonts w:ascii="Arial" w:hAnsi="Arial" w:cs="Arial"/>
                <w:noProof/>
                <w:sz w:val="24"/>
                <w:szCs w:val="24"/>
                <w:lang w:eastAsia="pt-BR"/>
              </w:rPr>
              <w:pict>
                <v:rect id="_x0000_s1060" style="position:absolute;margin-left:125.95pt;margin-top:3.3pt;width:95.1pt;height:19pt;z-index:251654656;mso-position-horizontal-relative:text;mso-position-vertical-relative:text">
                  <v:textbox style="mso-next-textbox:#_x0000_s1060">
                    <w:txbxContent>
                      <w:p w:rsidR="0045451C" w:rsidRDefault="0045451C" w:rsidP="00E25B1A">
                        <w:pPr>
                          <w:cnfStyle w:val="001000100000"/>
                        </w:pPr>
                        <w:r>
                          <w:t xml:space="preserve"> Nada importante</w:t>
                        </w:r>
                      </w:p>
                    </w:txbxContent>
                  </v:textbox>
                </v:rect>
              </w:pict>
            </w:r>
            <w:r w:rsidR="00E25B1A">
              <w:tab/>
            </w:r>
            <w:r w:rsidR="00E25B1A">
              <w:tab/>
            </w:r>
          </w:p>
        </w:tc>
        <w:tc>
          <w:tcPr>
            <w:tcW w:w="1134" w:type="dxa"/>
          </w:tcPr>
          <w:p w:rsidR="00E25B1A" w:rsidRDefault="00E25B1A" w:rsidP="0075014D">
            <w:pPr>
              <w:ind w:right="-143"/>
              <w:cnfStyle w:val="000000100000"/>
            </w:pPr>
          </w:p>
          <w:p w:rsidR="00E25B1A" w:rsidRDefault="00E25B1A" w:rsidP="0075014D">
            <w:pPr>
              <w:ind w:right="-143"/>
              <w:cnfStyle w:val="000000100000"/>
            </w:pPr>
          </w:p>
        </w:tc>
      </w:tr>
      <w:tr w:rsidR="00E25B1A" w:rsidTr="0075014D">
        <w:trPr>
          <w:trHeight w:val="136"/>
        </w:trPr>
        <w:tc>
          <w:tcPr>
            <w:cnfStyle w:val="001000000000"/>
            <w:tcW w:w="7621" w:type="dxa"/>
            <w:gridSpan w:val="6"/>
          </w:tcPr>
          <w:p w:rsidR="00E25B1A" w:rsidRDefault="00E25B1A" w:rsidP="0075014D">
            <w:pPr>
              <w:tabs>
                <w:tab w:val="left" w:pos="3600"/>
                <w:tab w:val="left" w:pos="4279"/>
                <w:tab w:val="left" w:pos="5054"/>
                <w:tab w:val="left" w:pos="6018"/>
                <w:tab w:val="left" w:pos="6453"/>
                <w:tab w:val="right" w:pos="7331"/>
              </w:tabs>
            </w:pPr>
            <w:r>
              <w:t xml:space="preserve">                                                                    V.A           %           V.A              %</w:t>
            </w:r>
            <w:r>
              <w:tab/>
              <w:t xml:space="preserve">        V.A</w:t>
            </w:r>
          </w:p>
        </w:tc>
        <w:tc>
          <w:tcPr>
            <w:tcW w:w="1134" w:type="dxa"/>
          </w:tcPr>
          <w:p w:rsidR="00E25B1A" w:rsidRDefault="00E25B1A" w:rsidP="0075014D">
            <w:pPr>
              <w:ind w:right="-143"/>
              <w:cnfStyle w:val="000000000000"/>
            </w:pPr>
            <w:r>
              <w:t xml:space="preserve">       %</w:t>
            </w:r>
          </w:p>
        </w:tc>
      </w:tr>
      <w:tr w:rsidR="00E25B1A" w:rsidTr="0075014D">
        <w:trPr>
          <w:cnfStyle w:val="000000100000"/>
          <w:trHeight w:val="120"/>
        </w:trPr>
        <w:tc>
          <w:tcPr>
            <w:cnfStyle w:val="001000000000"/>
            <w:tcW w:w="3227" w:type="dxa"/>
          </w:tcPr>
          <w:p w:rsidR="00E25B1A" w:rsidRDefault="00E25B1A" w:rsidP="0075014D">
            <w:r>
              <w:t>Para exercitar-se</w:t>
            </w:r>
          </w:p>
        </w:tc>
        <w:tc>
          <w:tcPr>
            <w:tcW w:w="776" w:type="dxa"/>
          </w:tcPr>
          <w:p w:rsidR="00E25B1A" w:rsidRDefault="00E25B1A" w:rsidP="0075014D">
            <w:pPr>
              <w:jc w:val="center"/>
              <w:cnfStyle w:val="000000100000"/>
            </w:pPr>
            <w:r>
              <w:t>1</w:t>
            </w:r>
          </w:p>
        </w:tc>
        <w:tc>
          <w:tcPr>
            <w:tcW w:w="804" w:type="dxa"/>
          </w:tcPr>
          <w:p w:rsidR="00E25B1A" w:rsidRDefault="00E25B1A" w:rsidP="0075014D">
            <w:pPr>
              <w:jc w:val="center"/>
              <w:cnfStyle w:val="000000100000"/>
            </w:pPr>
            <w:r>
              <w:t>1,4</w:t>
            </w:r>
          </w:p>
        </w:tc>
        <w:tc>
          <w:tcPr>
            <w:tcW w:w="830" w:type="dxa"/>
          </w:tcPr>
          <w:p w:rsidR="00E25B1A" w:rsidRDefault="00E25B1A" w:rsidP="0075014D">
            <w:pPr>
              <w:jc w:val="center"/>
              <w:cnfStyle w:val="000000100000"/>
            </w:pPr>
            <w:r>
              <w:t>10</w:t>
            </w:r>
          </w:p>
        </w:tc>
        <w:tc>
          <w:tcPr>
            <w:tcW w:w="966" w:type="dxa"/>
          </w:tcPr>
          <w:p w:rsidR="00E25B1A" w:rsidRDefault="00E25B1A" w:rsidP="0075014D">
            <w:pPr>
              <w:jc w:val="center"/>
              <w:cnfStyle w:val="000000100000"/>
            </w:pPr>
            <w:r>
              <w:t>14,3</w:t>
            </w:r>
          </w:p>
        </w:tc>
        <w:tc>
          <w:tcPr>
            <w:tcW w:w="1018" w:type="dxa"/>
          </w:tcPr>
          <w:p w:rsidR="00E25B1A" w:rsidRDefault="00E25B1A" w:rsidP="0075014D">
            <w:pPr>
              <w:jc w:val="center"/>
              <w:cnfStyle w:val="000000100000"/>
            </w:pPr>
            <w:r>
              <w:t>59</w:t>
            </w:r>
          </w:p>
        </w:tc>
        <w:tc>
          <w:tcPr>
            <w:tcW w:w="1134" w:type="dxa"/>
          </w:tcPr>
          <w:p w:rsidR="00E25B1A" w:rsidRDefault="00E25B1A" w:rsidP="0075014D">
            <w:pPr>
              <w:jc w:val="center"/>
              <w:cnfStyle w:val="000000100000"/>
            </w:pPr>
            <w:r>
              <w:t>84,3</w:t>
            </w:r>
          </w:p>
        </w:tc>
      </w:tr>
      <w:tr w:rsidR="00E25B1A" w:rsidTr="0075014D">
        <w:trPr>
          <w:trHeight w:val="120"/>
        </w:trPr>
        <w:tc>
          <w:tcPr>
            <w:cnfStyle w:val="001000000000"/>
            <w:tcW w:w="3227" w:type="dxa"/>
          </w:tcPr>
          <w:p w:rsidR="00E25B1A" w:rsidRDefault="00E25B1A" w:rsidP="0075014D">
            <w:r>
              <w:t xml:space="preserve">Para manter a saúde </w:t>
            </w:r>
          </w:p>
        </w:tc>
        <w:tc>
          <w:tcPr>
            <w:tcW w:w="776" w:type="dxa"/>
          </w:tcPr>
          <w:p w:rsidR="00E25B1A" w:rsidRDefault="00E25B1A" w:rsidP="0075014D">
            <w:pPr>
              <w:jc w:val="center"/>
              <w:cnfStyle w:val="000000000000"/>
            </w:pPr>
            <w:r>
              <w:t>1</w:t>
            </w:r>
          </w:p>
        </w:tc>
        <w:tc>
          <w:tcPr>
            <w:tcW w:w="804" w:type="dxa"/>
          </w:tcPr>
          <w:p w:rsidR="00E25B1A" w:rsidRDefault="00E25B1A" w:rsidP="0075014D">
            <w:pPr>
              <w:jc w:val="center"/>
              <w:cnfStyle w:val="000000000000"/>
            </w:pPr>
            <w:r>
              <w:t>1,4</w:t>
            </w:r>
          </w:p>
        </w:tc>
        <w:tc>
          <w:tcPr>
            <w:tcW w:w="830" w:type="dxa"/>
          </w:tcPr>
          <w:p w:rsidR="00E25B1A" w:rsidRDefault="00E25B1A" w:rsidP="0075014D">
            <w:pPr>
              <w:jc w:val="center"/>
              <w:cnfStyle w:val="000000000000"/>
            </w:pPr>
            <w:r>
              <w:t>6</w:t>
            </w:r>
          </w:p>
        </w:tc>
        <w:tc>
          <w:tcPr>
            <w:tcW w:w="966" w:type="dxa"/>
          </w:tcPr>
          <w:p w:rsidR="00E25B1A" w:rsidRDefault="00E25B1A" w:rsidP="0075014D">
            <w:pPr>
              <w:jc w:val="center"/>
              <w:cnfStyle w:val="000000000000"/>
            </w:pPr>
            <w:r>
              <w:t>8,6</w:t>
            </w:r>
          </w:p>
        </w:tc>
        <w:tc>
          <w:tcPr>
            <w:tcW w:w="1018" w:type="dxa"/>
          </w:tcPr>
          <w:p w:rsidR="00E25B1A" w:rsidRDefault="00E25B1A" w:rsidP="0075014D">
            <w:pPr>
              <w:jc w:val="center"/>
              <w:cnfStyle w:val="000000000000"/>
            </w:pPr>
            <w:r>
              <w:t>63</w:t>
            </w:r>
          </w:p>
        </w:tc>
        <w:tc>
          <w:tcPr>
            <w:tcW w:w="1134" w:type="dxa"/>
          </w:tcPr>
          <w:p w:rsidR="00E25B1A" w:rsidRDefault="00E25B1A" w:rsidP="0075014D">
            <w:pPr>
              <w:jc w:val="center"/>
              <w:cnfStyle w:val="000000000000"/>
            </w:pPr>
            <w:r>
              <w:t>90</w:t>
            </w:r>
          </w:p>
        </w:tc>
      </w:tr>
      <w:tr w:rsidR="00E25B1A" w:rsidTr="0075014D">
        <w:trPr>
          <w:cnfStyle w:val="000000100000"/>
          <w:trHeight w:val="122"/>
        </w:trPr>
        <w:tc>
          <w:tcPr>
            <w:cnfStyle w:val="001000000000"/>
            <w:tcW w:w="3227" w:type="dxa"/>
          </w:tcPr>
          <w:p w:rsidR="00E25B1A" w:rsidRDefault="00E25B1A" w:rsidP="0075014D">
            <w:r>
              <w:t>Para desenvolver a musculatura</w:t>
            </w:r>
          </w:p>
        </w:tc>
        <w:tc>
          <w:tcPr>
            <w:tcW w:w="776" w:type="dxa"/>
          </w:tcPr>
          <w:p w:rsidR="00E25B1A" w:rsidRDefault="00E25B1A" w:rsidP="0075014D">
            <w:pPr>
              <w:jc w:val="center"/>
              <w:cnfStyle w:val="000000100000"/>
            </w:pPr>
            <w:r>
              <w:t>5</w:t>
            </w:r>
          </w:p>
        </w:tc>
        <w:tc>
          <w:tcPr>
            <w:tcW w:w="804" w:type="dxa"/>
          </w:tcPr>
          <w:p w:rsidR="00E25B1A" w:rsidRDefault="00E25B1A" w:rsidP="0075014D">
            <w:pPr>
              <w:jc w:val="center"/>
              <w:cnfStyle w:val="000000100000"/>
            </w:pPr>
            <w:r>
              <w:t>7,2</w:t>
            </w:r>
          </w:p>
        </w:tc>
        <w:tc>
          <w:tcPr>
            <w:tcW w:w="830" w:type="dxa"/>
          </w:tcPr>
          <w:p w:rsidR="00E25B1A" w:rsidRDefault="00E25B1A" w:rsidP="0075014D">
            <w:pPr>
              <w:jc w:val="center"/>
              <w:cnfStyle w:val="000000100000"/>
            </w:pPr>
            <w:r>
              <w:t>15</w:t>
            </w:r>
          </w:p>
        </w:tc>
        <w:tc>
          <w:tcPr>
            <w:tcW w:w="966" w:type="dxa"/>
          </w:tcPr>
          <w:p w:rsidR="00E25B1A" w:rsidRDefault="00E25B1A" w:rsidP="0075014D">
            <w:pPr>
              <w:jc w:val="center"/>
              <w:cnfStyle w:val="000000100000"/>
            </w:pPr>
            <w:r>
              <w:t>21,4</w:t>
            </w:r>
          </w:p>
        </w:tc>
        <w:tc>
          <w:tcPr>
            <w:tcW w:w="1018" w:type="dxa"/>
          </w:tcPr>
          <w:p w:rsidR="00E25B1A" w:rsidRDefault="00E25B1A" w:rsidP="0075014D">
            <w:pPr>
              <w:jc w:val="center"/>
              <w:cnfStyle w:val="000000100000"/>
            </w:pPr>
            <w:r>
              <w:t>50</w:t>
            </w:r>
          </w:p>
        </w:tc>
        <w:tc>
          <w:tcPr>
            <w:tcW w:w="1134" w:type="dxa"/>
          </w:tcPr>
          <w:p w:rsidR="00E25B1A" w:rsidRDefault="00E25B1A" w:rsidP="0075014D">
            <w:pPr>
              <w:jc w:val="center"/>
              <w:cnfStyle w:val="000000100000"/>
            </w:pPr>
            <w:r>
              <w:t>71,4</w:t>
            </w:r>
          </w:p>
        </w:tc>
      </w:tr>
      <w:tr w:rsidR="00E25B1A" w:rsidTr="0075014D">
        <w:tc>
          <w:tcPr>
            <w:cnfStyle w:val="001000000000"/>
            <w:tcW w:w="3227" w:type="dxa"/>
          </w:tcPr>
          <w:p w:rsidR="00E25B1A" w:rsidRDefault="00E25B1A" w:rsidP="0075014D">
            <w:r>
              <w:t>Para ter bom aspecto</w:t>
            </w:r>
          </w:p>
        </w:tc>
        <w:tc>
          <w:tcPr>
            <w:tcW w:w="776" w:type="dxa"/>
          </w:tcPr>
          <w:p w:rsidR="00E25B1A" w:rsidRDefault="00E25B1A" w:rsidP="0075014D">
            <w:pPr>
              <w:jc w:val="center"/>
              <w:cnfStyle w:val="000000000000"/>
            </w:pPr>
            <w:r>
              <w:t>4</w:t>
            </w:r>
          </w:p>
        </w:tc>
        <w:tc>
          <w:tcPr>
            <w:tcW w:w="804" w:type="dxa"/>
          </w:tcPr>
          <w:p w:rsidR="00E25B1A" w:rsidRDefault="00E25B1A" w:rsidP="0075014D">
            <w:pPr>
              <w:jc w:val="center"/>
              <w:cnfStyle w:val="000000000000"/>
            </w:pPr>
            <w:r>
              <w:t>5,7</w:t>
            </w:r>
          </w:p>
        </w:tc>
        <w:tc>
          <w:tcPr>
            <w:tcW w:w="830" w:type="dxa"/>
          </w:tcPr>
          <w:p w:rsidR="00E25B1A" w:rsidRDefault="00E25B1A" w:rsidP="0075014D">
            <w:pPr>
              <w:jc w:val="center"/>
              <w:cnfStyle w:val="000000000000"/>
            </w:pPr>
            <w:r>
              <w:t>20</w:t>
            </w:r>
          </w:p>
        </w:tc>
        <w:tc>
          <w:tcPr>
            <w:tcW w:w="966" w:type="dxa"/>
          </w:tcPr>
          <w:p w:rsidR="00E25B1A" w:rsidRDefault="00E25B1A" w:rsidP="0075014D">
            <w:pPr>
              <w:jc w:val="center"/>
              <w:cnfStyle w:val="000000000000"/>
            </w:pPr>
            <w:r>
              <w:t>28,6</w:t>
            </w:r>
          </w:p>
        </w:tc>
        <w:tc>
          <w:tcPr>
            <w:tcW w:w="1018" w:type="dxa"/>
          </w:tcPr>
          <w:p w:rsidR="00E25B1A" w:rsidRDefault="00E25B1A" w:rsidP="0075014D">
            <w:pPr>
              <w:jc w:val="center"/>
              <w:cnfStyle w:val="000000000000"/>
            </w:pPr>
            <w:r>
              <w:t>46</w:t>
            </w:r>
          </w:p>
        </w:tc>
        <w:tc>
          <w:tcPr>
            <w:tcW w:w="1134" w:type="dxa"/>
          </w:tcPr>
          <w:p w:rsidR="00E25B1A" w:rsidRDefault="00E25B1A" w:rsidP="0075014D">
            <w:pPr>
              <w:jc w:val="center"/>
              <w:cnfStyle w:val="000000000000"/>
            </w:pPr>
            <w:r>
              <w:t>65,7</w:t>
            </w:r>
          </w:p>
        </w:tc>
      </w:tr>
      <w:tr w:rsidR="00E25B1A" w:rsidTr="0075014D">
        <w:trPr>
          <w:cnfStyle w:val="000000100000"/>
        </w:trPr>
        <w:tc>
          <w:tcPr>
            <w:cnfStyle w:val="001000000000"/>
            <w:tcW w:w="3227" w:type="dxa"/>
          </w:tcPr>
          <w:p w:rsidR="00E25B1A" w:rsidRDefault="00E25B1A" w:rsidP="0075014D">
            <w:r>
              <w:t xml:space="preserve">Para manter o corpo em forma </w:t>
            </w:r>
          </w:p>
        </w:tc>
        <w:tc>
          <w:tcPr>
            <w:tcW w:w="776" w:type="dxa"/>
          </w:tcPr>
          <w:p w:rsidR="00E25B1A" w:rsidRDefault="00E25B1A" w:rsidP="0075014D">
            <w:pPr>
              <w:jc w:val="center"/>
              <w:cnfStyle w:val="000000100000"/>
            </w:pPr>
            <w:r>
              <w:t>6</w:t>
            </w:r>
          </w:p>
        </w:tc>
        <w:tc>
          <w:tcPr>
            <w:tcW w:w="804" w:type="dxa"/>
          </w:tcPr>
          <w:p w:rsidR="00E25B1A" w:rsidRDefault="00E25B1A" w:rsidP="0075014D">
            <w:pPr>
              <w:jc w:val="center"/>
              <w:cnfStyle w:val="000000100000"/>
            </w:pPr>
            <w:r>
              <w:t>8,6</w:t>
            </w:r>
          </w:p>
        </w:tc>
        <w:tc>
          <w:tcPr>
            <w:tcW w:w="830" w:type="dxa"/>
          </w:tcPr>
          <w:p w:rsidR="00E25B1A" w:rsidRDefault="00E25B1A" w:rsidP="0075014D">
            <w:pPr>
              <w:jc w:val="center"/>
              <w:cnfStyle w:val="000000100000"/>
            </w:pPr>
            <w:r>
              <w:t>15</w:t>
            </w:r>
          </w:p>
        </w:tc>
        <w:tc>
          <w:tcPr>
            <w:tcW w:w="966" w:type="dxa"/>
          </w:tcPr>
          <w:p w:rsidR="00E25B1A" w:rsidRDefault="00E25B1A" w:rsidP="0075014D">
            <w:pPr>
              <w:jc w:val="center"/>
              <w:cnfStyle w:val="000000100000"/>
            </w:pPr>
            <w:r>
              <w:t>21,4</w:t>
            </w:r>
          </w:p>
        </w:tc>
        <w:tc>
          <w:tcPr>
            <w:tcW w:w="1018" w:type="dxa"/>
          </w:tcPr>
          <w:p w:rsidR="00E25B1A" w:rsidRDefault="00E25B1A" w:rsidP="0075014D">
            <w:pPr>
              <w:jc w:val="center"/>
              <w:cnfStyle w:val="000000100000"/>
            </w:pPr>
            <w:r>
              <w:t>49</w:t>
            </w:r>
          </w:p>
        </w:tc>
        <w:tc>
          <w:tcPr>
            <w:tcW w:w="1134" w:type="dxa"/>
          </w:tcPr>
          <w:p w:rsidR="00E25B1A" w:rsidRDefault="00E25B1A" w:rsidP="0075014D">
            <w:pPr>
              <w:jc w:val="center"/>
              <w:cnfStyle w:val="000000100000"/>
            </w:pPr>
            <w:r>
              <w:t>70</w:t>
            </w:r>
          </w:p>
        </w:tc>
      </w:tr>
      <w:tr w:rsidR="00E25B1A" w:rsidTr="0075014D">
        <w:tc>
          <w:tcPr>
            <w:cnfStyle w:val="001000000000"/>
            <w:tcW w:w="3227" w:type="dxa"/>
          </w:tcPr>
          <w:p w:rsidR="00E25B1A" w:rsidRDefault="00E25B1A" w:rsidP="0075014D">
            <w:r>
              <w:t>Para emagrecer</w:t>
            </w:r>
          </w:p>
        </w:tc>
        <w:tc>
          <w:tcPr>
            <w:tcW w:w="776" w:type="dxa"/>
          </w:tcPr>
          <w:p w:rsidR="00E25B1A" w:rsidRDefault="00E25B1A" w:rsidP="0075014D">
            <w:pPr>
              <w:jc w:val="center"/>
              <w:cnfStyle w:val="000000000000"/>
            </w:pPr>
            <w:r>
              <w:t>25</w:t>
            </w:r>
          </w:p>
        </w:tc>
        <w:tc>
          <w:tcPr>
            <w:tcW w:w="804" w:type="dxa"/>
          </w:tcPr>
          <w:p w:rsidR="00E25B1A" w:rsidRDefault="00E25B1A" w:rsidP="0075014D">
            <w:pPr>
              <w:jc w:val="center"/>
              <w:cnfStyle w:val="000000000000"/>
            </w:pPr>
            <w:r>
              <w:t>35,7</w:t>
            </w:r>
          </w:p>
        </w:tc>
        <w:tc>
          <w:tcPr>
            <w:tcW w:w="830" w:type="dxa"/>
          </w:tcPr>
          <w:p w:rsidR="00E25B1A" w:rsidRDefault="00E25B1A" w:rsidP="0075014D">
            <w:pPr>
              <w:jc w:val="center"/>
              <w:cnfStyle w:val="000000000000"/>
            </w:pPr>
            <w:r>
              <w:t>26</w:t>
            </w:r>
          </w:p>
        </w:tc>
        <w:tc>
          <w:tcPr>
            <w:tcW w:w="966" w:type="dxa"/>
          </w:tcPr>
          <w:p w:rsidR="00E25B1A" w:rsidRDefault="00E25B1A" w:rsidP="0075014D">
            <w:pPr>
              <w:jc w:val="center"/>
              <w:cnfStyle w:val="000000000000"/>
            </w:pPr>
            <w:r>
              <w:t>37,1</w:t>
            </w:r>
          </w:p>
        </w:tc>
        <w:tc>
          <w:tcPr>
            <w:tcW w:w="1018" w:type="dxa"/>
          </w:tcPr>
          <w:p w:rsidR="00E25B1A" w:rsidRDefault="00E25B1A" w:rsidP="0075014D">
            <w:pPr>
              <w:jc w:val="center"/>
              <w:cnfStyle w:val="000000000000"/>
            </w:pPr>
            <w:r>
              <w:t>19</w:t>
            </w:r>
          </w:p>
        </w:tc>
        <w:tc>
          <w:tcPr>
            <w:tcW w:w="1134" w:type="dxa"/>
          </w:tcPr>
          <w:p w:rsidR="00E25B1A" w:rsidRDefault="00E25B1A" w:rsidP="0075014D">
            <w:pPr>
              <w:jc w:val="center"/>
              <w:cnfStyle w:val="000000000000"/>
            </w:pPr>
            <w:r>
              <w:t>27,1</w:t>
            </w:r>
          </w:p>
        </w:tc>
      </w:tr>
    </w:tbl>
    <w:p w:rsidR="00605E01" w:rsidRDefault="00605E01" w:rsidP="00605E01">
      <w:pPr>
        <w:spacing w:line="480" w:lineRule="auto"/>
        <w:jc w:val="both"/>
        <w:rPr>
          <w:rFonts w:ascii="Arial" w:hAnsi="Arial" w:cs="Arial"/>
          <w:color w:val="000000" w:themeColor="text1"/>
          <w:sz w:val="20"/>
          <w:szCs w:val="20"/>
        </w:rPr>
      </w:pPr>
      <w:r w:rsidRPr="003E7BDC">
        <w:rPr>
          <w:rFonts w:ascii="Arial" w:hAnsi="Arial" w:cs="Arial"/>
          <w:color w:val="000000" w:themeColor="text1"/>
          <w:sz w:val="20"/>
          <w:szCs w:val="20"/>
        </w:rPr>
        <w:t>V.A</w:t>
      </w:r>
      <w:r>
        <w:rPr>
          <w:rFonts w:ascii="Arial" w:hAnsi="Arial" w:cs="Arial"/>
          <w:color w:val="000000" w:themeColor="text1"/>
          <w:sz w:val="20"/>
          <w:szCs w:val="20"/>
        </w:rPr>
        <w:t>:</w:t>
      </w:r>
      <w:r w:rsidRPr="003E7BDC">
        <w:rPr>
          <w:rFonts w:ascii="Arial" w:hAnsi="Arial" w:cs="Arial"/>
          <w:color w:val="000000" w:themeColor="text1"/>
          <w:sz w:val="20"/>
          <w:szCs w:val="20"/>
        </w:rPr>
        <w:t xml:space="preserve"> Valor absoluto</w:t>
      </w:r>
      <w:r>
        <w:rPr>
          <w:rFonts w:ascii="Arial" w:hAnsi="Arial" w:cs="Arial"/>
          <w:color w:val="000000" w:themeColor="text1"/>
          <w:sz w:val="20"/>
          <w:szCs w:val="20"/>
        </w:rPr>
        <w:t>; %: Valor em porcentagem.</w:t>
      </w:r>
    </w:p>
    <w:p w:rsidR="003E7BDC" w:rsidRPr="0075014D" w:rsidRDefault="00AA7BF1" w:rsidP="00AA7BF1">
      <w:pPr>
        <w:spacing w:line="480" w:lineRule="auto"/>
        <w:ind w:firstLine="708"/>
        <w:jc w:val="both"/>
        <w:rPr>
          <w:rFonts w:ascii="Arial" w:hAnsi="Arial" w:cs="Arial"/>
          <w:sz w:val="24"/>
          <w:szCs w:val="24"/>
        </w:rPr>
      </w:pPr>
      <w:r>
        <w:rPr>
          <w:rFonts w:ascii="Arial" w:hAnsi="Arial" w:cs="Arial"/>
          <w:sz w:val="24"/>
          <w:szCs w:val="24"/>
        </w:rPr>
        <w:t>D</w:t>
      </w:r>
      <w:r w:rsidR="003E7BDC" w:rsidRPr="00AA7BF1">
        <w:rPr>
          <w:rFonts w:ascii="Arial" w:hAnsi="Arial" w:cs="Arial"/>
          <w:sz w:val="24"/>
          <w:szCs w:val="24"/>
        </w:rPr>
        <w:t xml:space="preserve">ados similares </w:t>
      </w:r>
      <w:r>
        <w:rPr>
          <w:rFonts w:ascii="Arial" w:hAnsi="Arial" w:cs="Arial"/>
          <w:sz w:val="24"/>
          <w:szCs w:val="24"/>
        </w:rPr>
        <w:t>foram verificados</w:t>
      </w:r>
      <w:r w:rsidR="003E7BDC" w:rsidRPr="00AA7BF1">
        <w:rPr>
          <w:rFonts w:ascii="Arial" w:hAnsi="Arial" w:cs="Arial"/>
          <w:sz w:val="24"/>
          <w:szCs w:val="24"/>
        </w:rPr>
        <w:t xml:space="preserve"> em estudo de Nuñez et.al. (2008) </w:t>
      </w:r>
      <w:r>
        <w:rPr>
          <w:rFonts w:ascii="Arial" w:hAnsi="Arial" w:cs="Arial"/>
          <w:sz w:val="24"/>
          <w:szCs w:val="24"/>
        </w:rPr>
        <w:t>onde</w:t>
      </w:r>
      <w:r w:rsidR="003E7BDC" w:rsidRPr="00AA7BF1">
        <w:rPr>
          <w:rFonts w:ascii="Arial" w:hAnsi="Arial" w:cs="Arial"/>
          <w:sz w:val="24"/>
          <w:szCs w:val="24"/>
        </w:rPr>
        <w:t xml:space="preserve"> a manutenção </w:t>
      </w:r>
      <w:r>
        <w:rPr>
          <w:rFonts w:ascii="Arial" w:hAnsi="Arial" w:cs="Arial"/>
          <w:sz w:val="24"/>
          <w:szCs w:val="24"/>
        </w:rPr>
        <w:t xml:space="preserve">da saúde e do corpo em forma foram </w:t>
      </w:r>
      <w:r w:rsidR="00E25B1A">
        <w:rPr>
          <w:rFonts w:ascii="Arial" w:hAnsi="Arial" w:cs="Arial"/>
          <w:sz w:val="24"/>
          <w:szCs w:val="24"/>
        </w:rPr>
        <w:t>a</w:t>
      </w:r>
      <w:r>
        <w:rPr>
          <w:rFonts w:ascii="Arial" w:hAnsi="Arial" w:cs="Arial"/>
          <w:sz w:val="24"/>
          <w:szCs w:val="24"/>
        </w:rPr>
        <w:t>s</w:t>
      </w:r>
      <w:r w:rsidR="003E7BDC" w:rsidRPr="00AA7BF1">
        <w:rPr>
          <w:rFonts w:ascii="Arial" w:hAnsi="Arial" w:cs="Arial"/>
          <w:sz w:val="24"/>
          <w:szCs w:val="24"/>
        </w:rPr>
        <w:t xml:space="preserve"> principais </w:t>
      </w:r>
      <w:r>
        <w:rPr>
          <w:rFonts w:ascii="Arial" w:hAnsi="Arial" w:cs="Arial"/>
          <w:sz w:val="24"/>
          <w:szCs w:val="24"/>
        </w:rPr>
        <w:t>causas</w:t>
      </w:r>
      <w:r w:rsidR="003E7BDC" w:rsidRPr="00AA7BF1">
        <w:rPr>
          <w:rFonts w:ascii="Arial" w:hAnsi="Arial" w:cs="Arial"/>
          <w:sz w:val="24"/>
          <w:szCs w:val="24"/>
        </w:rPr>
        <w:t xml:space="preserve"> que levaram os </w:t>
      </w:r>
      <w:r w:rsidR="003E7BDC" w:rsidRPr="0075014D">
        <w:rPr>
          <w:rFonts w:ascii="Arial" w:hAnsi="Arial" w:cs="Arial"/>
          <w:sz w:val="24"/>
          <w:szCs w:val="24"/>
        </w:rPr>
        <w:t>adolescentes investigados a praticarem futsal.</w:t>
      </w:r>
    </w:p>
    <w:p w:rsidR="00E25B1A" w:rsidRDefault="00E25B1A" w:rsidP="00E25B1A">
      <w:pPr>
        <w:spacing w:line="480" w:lineRule="auto"/>
        <w:ind w:firstLine="708"/>
        <w:jc w:val="both"/>
        <w:rPr>
          <w:rFonts w:ascii="Arial" w:hAnsi="Arial" w:cs="Arial"/>
          <w:sz w:val="24"/>
          <w:szCs w:val="24"/>
        </w:rPr>
      </w:pPr>
      <w:r w:rsidRPr="0075014D">
        <w:rPr>
          <w:rFonts w:ascii="Arial" w:hAnsi="Arial" w:cs="Arial"/>
          <w:sz w:val="24"/>
          <w:szCs w:val="24"/>
        </w:rPr>
        <w:t>Segundo Lazolli et.al. (1988</w:t>
      </w:r>
      <w:r>
        <w:rPr>
          <w:rFonts w:ascii="Arial" w:hAnsi="Arial" w:cs="Arial"/>
          <w:sz w:val="24"/>
          <w:szCs w:val="24"/>
        </w:rPr>
        <w:t>) preocupar-se com uma vida ativa na infância e adolescência poderá reduzir a incidência de casos relacionados a declínio de saúde e qualidade de vida na fase adulta.</w:t>
      </w:r>
    </w:p>
    <w:p w:rsidR="00AA7BF1" w:rsidRPr="00AA7BF1" w:rsidRDefault="00CC4676" w:rsidP="00CC4676">
      <w:pPr>
        <w:tabs>
          <w:tab w:val="left" w:pos="709"/>
        </w:tabs>
        <w:spacing w:line="480" w:lineRule="auto"/>
        <w:jc w:val="both"/>
        <w:rPr>
          <w:rFonts w:ascii="Arial" w:hAnsi="Arial" w:cs="Arial"/>
          <w:sz w:val="24"/>
          <w:szCs w:val="24"/>
        </w:rPr>
      </w:pPr>
      <w:r>
        <w:rPr>
          <w:rFonts w:ascii="Arial" w:hAnsi="Arial" w:cs="Arial"/>
          <w:sz w:val="24"/>
          <w:szCs w:val="24"/>
        </w:rPr>
        <w:tab/>
      </w:r>
      <w:r w:rsidR="003E7BDC">
        <w:rPr>
          <w:rFonts w:ascii="Arial" w:hAnsi="Arial" w:cs="Arial"/>
          <w:sz w:val="24"/>
          <w:szCs w:val="24"/>
        </w:rPr>
        <w:t>Na tabela 3 que se refere ao grau de motivação na categoria amizade/lazer os entrevistados deram maior relevância aos motivos de, na prática do futsal encontrar amigos, de se divert</w:t>
      </w:r>
      <w:r w:rsidR="00AA7BF1">
        <w:rPr>
          <w:rFonts w:ascii="Arial" w:hAnsi="Arial" w:cs="Arial"/>
          <w:sz w:val="24"/>
          <w:szCs w:val="24"/>
        </w:rPr>
        <w:t xml:space="preserve">ir, e para fazer novos amigos. </w:t>
      </w:r>
    </w:p>
    <w:p w:rsidR="00AA7BF1" w:rsidRPr="0075014D" w:rsidRDefault="00AA7BF1" w:rsidP="00AA7BF1">
      <w:pPr>
        <w:spacing w:after="0"/>
        <w:jc w:val="both"/>
        <w:rPr>
          <w:rFonts w:ascii="Arial" w:hAnsi="Arial" w:cs="Arial"/>
          <w:sz w:val="24"/>
          <w:szCs w:val="24"/>
        </w:rPr>
      </w:pPr>
      <w:r w:rsidRPr="0075014D">
        <w:rPr>
          <w:rFonts w:ascii="Arial" w:hAnsi="Arial" w:cs="Arial"/>
          <w:sz w:val="24"/>
          <w:szCs w:val="24"/>
        </w:rPr>
        <w:t>Tabela 3- Freqüência e média em porcentagem do grau de motivação dos alunos/atletas na pratica do futsal na categoria amizade/lazer</w:t>
      </w:r>
    </w:p>
    <w:tbl>
      <w:tblPr>
        <w:tblStyle w:val="SombreamentoClaro1"/>
        <w:tblpPr w:leftFromText="141" w:rightFromText="141" w:vertAnchor="page" w:horzAnchor="margin" w:tblpXSpec="center" w:tblpY="12151"/>
        <w:tblW w:w="8897" w:type="dxa"/>
        <w:tblLayout w:type="fixed"/>
        <w:tblLook w:val="04A0"/>
      </w:tblPr>
      <w:tblGrid>
        <w:gridCol w:w="3227"/>
        <w:gridCol w:w="776"/>
        <w:gridCol w:w="804"/>
        <w:gridCol w:w="830"/>
        <w:gridCol w:w="966"/>
        <w:gridCol w:w="1018"/>
        <w:gridCol w:w="1276"/>
      </w:tblGrid>
      <w:tr w:rsidR="00E25B1A" w:rsidTr="0075014D">
        <w:trPr>
          <w:cnfStyle w:val="100000000000"/>
        </w:trPr>
        <w:tc>
          <w:tcPr>
            <w:cnfStyle w:val="001000000000"/>
            <w:tcW w:w="7621" w:type="dxa"/>
            <w:gridSpan w:val="6"/>
          </w:tcPr>
          <w:p w:rsidR="00E25B1A" w:rsidRDefault="00E25B1A" w:rsidP="0075014D">
            <w:pPr>
              <w:tabs>
                <w:tab w:val="left" w:pos="708"/>
                <w:tab w:val="left" w:pos="1416"/>
                <w:tab w:val="left" w:pos="2124"/>
                <w:tab w:val="left" w:pos="2832"/>
                <w:tab w:val="left" w:pos="4972"/>
              </w:tabs>
            </w:pPr>
            <w:r>
              <w:t xml:space="preserve">Amizade/Lazer                        </w:t>
            </w:r>
            <w:r>
              <w:tab/>
            </w:r>
            <w:r>
              <w:tab/>
              <w:t xml:space="preserve">Grau de importância </w:t>
            </w:r>
          </w:p>
        </w:tc>
        <w:tc>
          <w:tcPr>
            <w:tcW w:w="1276" w:type="dxa"/>
          </w:tcPr>
          <w:p w:rsidR="00E25B1A" w:rsidRDefault="00E25B1A" w:rsidP="0075014D">
            <w:pPr>
              <w:tabs>
                <w:tab w:val="left" w:pos="708"/>
                <w:tab w:val="left" w:pos="1416"/>
                <w:tab w:val="left" w:pos="2124"/>
                <w:tab w:val="left" w:pos="2832"/>
                <w:tab w:val="left" w:pos="4972"/>
              </w:tabs>
              <w:cnfStyle w:val="100000000000"/>
            </w:pPr>
          </w:p>
        </w:tc>
      </w:tr>
      <w:tr w:rsidR="00E25B1A" w:rsidTr="0075014D">
        <w:trPr>
          <w:cnfStyle w:val="000000100000"/>
          <w:trHeight w:val="119"/>
        </w:trPr>
        <w:tc>
          <w:tcPr>
            <w:cnfStyle w:val="001000000000"/>
            <w:tcW w:w="7621" w:type="dxa"/>
            <w:gridSpan w:val="6"/>
          </w:tcPr>
          <w:p w:rsidR="00E25B1A" w:rsidRDefault="001134F0" w:rsidP="0075014D">
            <w:pPr>
              <w:tabs>
                <w:tab w:val="center" w:pos="3894"/>
                <w:tab w:val="center" w:pos="4252"/>
                <w:tab w:val="left" w:pos="4830"/>
                <w:tab w:val="left" w:pos="6806"/>
              </w:tabs>
              <w:ind w:right="-1100"/>
            </w:pPr>
            <w:r>
              <w:rPr>
                <w:noProof/>
                <w:lang w:eastAsia="pt-BR"/>
              </w:rPr>
              <w:pict>
                <v:rect id="_x0000_s1067" style="position:absolute;margin-left:338.75pt;margin-top:4.65pt;width:98.85pt;height:19pt;z-index:251664896;mso-position-horizontal-relative:text;mso-position-vertical-relative:text">
                  <v:textbox style="mso-next-textbox:#_x0000_s1067">
                    <w:txbxContent>
                      <w:p w:rsidR="0045451C" w:rsidRDefault="0045451C" w:rsidP="00E25B1A">
                        <w:pPr>
                          <w:cnfStyle w:val="001000100000"/>
                        </w:pPr>
                        <w:r>
                          <w:t xml:space="preserve"> Muito importante</w:t>
                        </w:r>
                      </w:p>
                    </w:txbxContent>
                  </v:textbox>
                </v:rect>
              </w:pict>
            </w:r>
            <w:r>
              <w:rPr>
                <w:noProof/>
                <w:lang w:eastAsia="pt-BR"/>
              </w:rPr>
              <w:pict>
                <v:rect id="_x0000_s1066" style="position:absolute;margin-left:234.3pt;margin-top:4.65pt;width:98.85pt;height:19pt;z-index:251663872;mso-position-horizontal-relative:text;mso-position-vertical-relative:text">
                  <v:textbox style="mso-next-textbox:#_x0000_s1066">
                    <w:txbxContent>
                      <w:p w:rsidR="0045451C" w:rsidRDefault="0045451C" w:rsidP="00E25B1A">
                        <w:pPr>
                          <w:cnfStyle w:val="001000100000"/>
                        </w:pPr>
                        <w:r>
                          <w:t xml:space="preserve"> Pouco importante</w:t>
                        </w:r>
                      </w:p>
                    </w:txbxContent>
                  </v:textbox>
                </v:rect>
              </w:pict>
            </w:r>
            <w:r w:rsidR="00E25B1A">
              <w:tab/>
            </w:r>
            <w:r w:rsidR="00E25B1A">
              <w:tab/>
            </w:r>
            <w:r w:rsidRPr="001134F0">
              <w:rPr>
                <w:rFonts w:ascii="Arial" w:hAnsi="Arial" w:cs="Arial"/>
                <w:noProof/>
                <w:sz w:val="24"/>
                <w:szCs w:val="24"/>
                <w:lang w:eastAsia="pt-BR"/>
              </w:rPr>
              <w:pict>
                <v:rect id="_x0000_s1063" style="position:absolute;margin-left:129.7pt;margin-top:4.65pt;width:95.1pt;height:19pt;z-index:251662848;mso-position-horizontal-relative:text;mso-position-vertical-relative:text">
                  <v:textbox style="mso-next-textbox:#_x0000_s1063">
                    <w:txbxContent>
                      <w:p w:rsidR="0045451C" w:rsidRDefault="0045451C" w:rsidP="00E25B1A">
                        <w:pPr>
                          <w:cnfStyle w:val="001000100000"/>
                        </w:pPr>
                        <w:r>
                          <w:t xml:space="preserve"> Nada importante</w:t>
                        </w:r>
                      </w:p>
                    </w:txbxContent>
                  </v:textbox>
                </v:rect>
              </w:pict>
            </w:r>
            <w:r w:rsidR="00E25B1A">
              <w:tab/>
            </w:r>
          </w:p>
        </w:tc>
        <w:tc>
          <w:tcPr>
            <w:tcW w:w="1276" w:type="dxa"/>
          </w:tcPr>
          <w:p w:rsidR="00E25B1A" w:rsidRDefault="00E25B1A" w:rsidP="0075014D">
            <w:pPr>
              <w:ind w:right="-143"/>
              <w:cnfStyle w:val="000000100000"/>
            </w:pPr>
          </w:p>
          <w:p w:rsidR="00E25B1A" w:rsidRDefault="00E25B1A" w:rsidP="0075014D">
            <w:pPr>
              <w:ind w:right="-143"/>
              <w:cnfStyle w:val="000000100000"/>
            </w:pPr>
          </w:p>
        </w:tc>
      </w:tr>
      <w:tr w:rsidR="00E25B1A" w:rsidTr="0075014D">
        <w:trPr>
          <w:trHeight w:val="136"/>
        </w:trPr>
        <w:tc>
          <w:tcPr>
            <w:cnfStyle w:val="001000000000"/>
            <w:tcW w:w="7621" w:type="dxa"/>
            <w:gridSpan w:val="6"/>
          </w:tcPr>
          <w:p w:rsidR="00E25B1A" w:rsidRDefault="00E25B1A" w:rsidP="0075014D">
            <w:pPr>
              <w:tabs>
                <w:tab w:val="left" w:pos="3600"/>
                <w:tab w:val="left" w:pos="4279"/>
                <w:tab w:val="left" w:pos="5054"/>
                <w:tab w:val="left" w:pos="6018"/>
                <w:tab w:val="left" w:pos="6453"/>
                <w:tab w:val="right" w:pos="7331"/>
              </w:tabs>
            </w:pPr>
            <w:r>
              <w:t xml:space="preserve">                                                                    V.A           %           V.A              %</w:t>
            </w:r>
            <w:r>
              <w:tab/>
              <w:t xml:space="preserve">        V.A</w:t>
            </w:r>
          </w:p>
        </w:tc>
        <w:tc>
          <w:tcPr>
            <w:tcW w:w="1276" w:type="dxa"/>
          </w:tcPr>
          <w:p w:rsidR="00E25B1A" w:rsidRDefault="00E25B1A" w:rsidP="0075014D">
            <w:pPr>
              <w:ind w:right="-143"/>
              <w:cnfStyle w:val="000000000000"/>
            </w:pPr>
            <w:r>
              <w:t xml:space="preserve">         %</w:t>
            </w:r>
          </w:p>
        </w:tc>
      </w:tr>
      <w:tr w:rsidR="00E25B1A" w:rsidTr="0075014D">
        <w:trPr>
          <w:cnfStyle w:val="000000100000"/>
          <w:trHeight w:val="120"/>
        </w:trPr>
        <w:tc>
          <w:tcPr>
            <w:cnfStyle w:val="001000000000"/>
            <w:tcW w:w="3227" w:type="dxa"/>
          </w:tcPr>
          <w:p w:rsidR="00E25B1A" w:rsidRDefault="00E25B1A" w:rsidP="0075014D">
            <w:r>
              <w:t>Para Brincar</w:t>
            </w:r>
          </w:p>
        </w:tc>
        <w:tc>
          <w:tcPr>
            <w:tcW w:w="776" w:type="dxa"/>
          </w:tcPr>
          <w:p w:rsidR="00E25B1A" w:rsidRDefault="00E25B1A" w:rsidP="0075014D">
            <w:pPr>
              <w:jc w:val="center"/>
              <w:cnfStyle w:val="000000100000"/>
            </w:pPr>
            <w:r>
              <w:t>15</w:t>
            </w:r>
          </w:p>
        </w:tc>
        <w:tc>
          <w:tcPr>
            <w:tcW w:w="804" w:type="dxa"/>
          </w:tcPr>
          <w:p w:rsidR="00E25B1A" w:rsidRDefault="00E25B1A" w:rsidP="0075014D">
            <w:pPr>
              <w:jc w:val="center"/>
              <w:cnfStyle w:val="000000100000"/>
            </w:pPr>
            <w:r>
              <w:t>21,4</w:t>
            </w:r>
          </w:p>
        </w:tc>
        <w:tc>
          <w:tcPr>
            <w:tcW w:w="830" w:type="dxa"/>
          </w:tcPr>
          <w:p w:rsidR="00E25B1A" w:rsidRDefault="00E25B1A" w:rsidP="0075014D">
            <w:pPr>
              <w:jc w:val="center"/>
              <w:cnfStyle w:val="000000100000"/>
            </w:pPr>
            <w:r>
              <w:t>27</w:t>
            </w:r>
          </w:p>
        </w:tc>
        <w:tc>
          <w:tcPr>
            <w:tcW w:w="966" w:type="dxa"/>
          </w:tcPr>
          <w:p w:rsidR="00E25B1A" w:rsidRDefault="00E25B1A" w:rsidP="0075014D">
            <w:pPr>
              <w:jc w:val="center"/>
              <w:cnfStyle w:val="000000100000"/>
            </w:pPr>
            <w:r>
              <w:t>38,6</w:t>
            </w:r>
          </w:p>
        </w:tc>
        <w:tc>
          <w:tcPr>
            <w:tcW w:w="1018" w:type="dxa"/>
          </w:tcPr>
          <w:p w:rsidR="00E25B1A" w:rsidRDefault="00E25B1A" w:rsidP="0075014D">
            <w:pPr>
              <w:jc w:val="center"/>
              <w:cnfStyle w:val="000000100000"/>
            </w:pPr>
            <w:r>
              <w:t>28</w:t>
            </w:r>
          </w:p>
        </w:tc>
        <w:tc>
          <w:tcPr>
            <w:tcW w:w="1276" w:type="dxa"/>
          </w:tcPr>
          <w:p w:rsidR="00E25B1A" w:rsidRDefault="00E25B1A" w:rsidP="0075014D">
            <w:pPr>
              <w:jc w:val="center"/>
              <w:cnfStyle w:val="000000100000"/>
            </w:pPr>
            <w:r>
              <w:t>40</w:t>
            </w:r>
          </w:p>
        </w:tc>
      </w:tr>
      <w:tr w:rsidR="00E25B1A" w:rsidTr="0075014D">
        <w:trPr>
          <w:trHeight w:val="120"/>
        </w:trPr>
        <w:tc>
          <w:tcPr>
            <w:cnfStyle w:val="001000000000"/>
            <w:tcW w:w="3227" w:type="dxa"/>
          </w:tcPr>
          <w:p w:rsidR="00E25B1A" w:rsidRDefault="00E25B1A" w:rsidP="0075014D">
            <w:r>
              <w:t>Para encontrar amigos</w:t>
            </w:r>
          </w:p>
        </w:tc>
        <w:tc>
          <w:tcPr>
            <w:tcW w:w="776" w:type="dxa"/>
          </w:tcPr>
          <w:p w:rsidR="00E25B1A" w:rsidRDefault="00E25B1A" w:rsidP="0075014D">
            <w:pPr>
              <w:jc w:val="center"/>
              <w:cnfStyle w:val="000000000000"/>
            </w:pPr>
            <w:r>
              <w:t>8</w:t>
            </w:r>
          </w:p>
        </w:tc>
        <w:tc>
          <w:tcPr>
            <w:tcW w:w="804" w:type="dxa"/>
          </w:tcPr>
          <w:p w:rsidR="00E25B1A" w:rsidRDefault="00E25B1A" w:rsidP="0075014D">
            <w:pPr>
              <w:jc w:val="center"/>
              <w:cnfStyle w:val="000000000000"/>
            </w:pPr>
            <w:r>
              <w:t>11,4</w:t>
            </w:r>
          </w:p>
        </w:tc>
        <w:tc>
          <w:tcPr>
            <w:tcW w:w="830" w:type="dxa"/>
          </w:tcPr>
          <w:p w:rsidR="00E25B1A" w:rsidRDefault="00E25B1A" w:rsidP="0075014D">
            <w:pPr>
              <w:jc w:val="center"/>
              <w:cnfStyle w:val="000000000000"/>
            </w:pPr>
            <w:r>
              <w:t>16</w:t>
            </w:r>
          </w:p>
        </w:tc>
        <w:tc>
          <w:tcPr>
            <w:tcW w:w="966" w:type="dxa"/>
          </w:tcPr>
          <w:p w:rsidR="00E25B1A" w:rsidRDefault="00E25B1A" w:rsidP="0075014D">
            <w:pPr>
              <w:jc w:val="center"/>
              <w:cnfStyle w:val="000000000000"/>
            </w:pPr>
            <w:r>
              <w:t>23</w:t>
            </w:r>
          </w:p>
        </w:tc>
        <w:tc>
          <w:tcPr>
            <w:tcW w:w="1018" w:type="dxa"/>
          </w:tcPr>
          <w:p w:rsidR="00E25B1A" w:rsidRDefault="00E25B1A" w:rsidP="0075014D">
            <w:pPr>
              <w:jc w:val="center"/>
              <w:cnfStyle w:val="000000000000"/>
            </w:pPr>
            <w:r>
              <w:t>46</w:t>
            </w:r>
          </w:p>
        </w:tc>
        <w:tc>
          <w:tcPr>
            <w:tcW w:w="1276" w:type="dxa"/>
          </w:tcPr>
          <w:p w:rsidR="00E25B1A" w:rsidRDefault="00E25B1A" w:rsidP="0075014D">
            <w:pPr>
              <w:jc w:val="center"/>
              <w:cnfStyle w:val="000000000000"/>
            </w:pPr>
            <w:r>
              <w:t>65,7</w:t>
            </w:r>
          </w:p>
        </w:tc>
      </w:tr>
      <w:tr w:rsidR="00E25B1A" w:rsidTr="0075014D">
        <w:trPr>
          <w:cnfStyle w:val="000000100000"/>
          <w:trHeight w:val="122"/>
        </w:trPr>
        <w:tc>
          <w:tcPr>
            <w:cnfStyle w:val="001000000000"/>
            <w:tcW w:w="3227" w:type="dxa"/>
          </w:tcPr>
          <w:p w:rsidR="00E25B1A" w:rsidRDefault="00E25B1A" w:rsidP="0075014D">
            <w:r>
              <w:t>Para divertir-me</w:t>
            </w:r>
          </w:p>
        </w:tc>
        <w:tc>
          <w:tcPr>
            <w:tcW w:w="776" w:type="dxa"/>
          </w:tcPr>
          <w:p w:rsidR="00E25B1A" w:rsidRDefault="00E25B1A" w:rsidP="0075014D">
            <w:pPr>
              <w:jc w:val="center"/>
              <w:cnfStyle w:val="000000100000"/>
            </w:pPr>
            <w:r>
              <w:t>7</w:t>
            </w:r>
          </w:p>
        </w:tc>
        <w:tc>
          <w:tcPr>
            <w:tcW w:w="804" w:type="dxa"/>
          </w:tcPr>
          <w:p w:rsidR="00E25B1A" w:rsidRDefault="00E25B1A" w:rsidP="0075014D">
            <w:pPr>
              <w:jc w:val="center"/>
              <w:cnfStyle w:val="000000100000"/>
            </w:pPr>
            <w:r>
              <w:t>10</w:t>
            </w:r>
          </w:p>
        </w:tc>
        <w:tc>
          <w:tcPr>
            <w:tcW w:w="830" w:type="dxa"/>
          </w:tcPr>
          <w:p w:rsidR="00E25B1A" w:rsidRDefault="00E25B1A" w:rsidP="0075014D">
            <w:pPr>
              <w:jc w:val="center"/>
              <w:cnfStyle w:val="000000100000"/>
            </w:pPr>
            <w:r>
              <w:t>18</w:t>
            </w:r>
          </w:p>
        </w:tc>
        <w:tc>
          <w:tcPr>
            <w:tcW w:w="966" w:type="dxa"/>
          </w:tcPr>
          <w:p w:rsidR="00E25B1A" w:rsidRDefault="00E25B1A" w:rsidP="0075014D">
            <w:pPr>
              <w:jc w:val="center"/>
              <w:cnfStyle w:val="000000100000"/>
            </w:pPr>
            <w:r>
              <w:t>25,7</w:t>
            </w:r>
          </w:p>
        </w:tc>
        <w:tc>
          <w:tcPr>
            <w:tcW w:w="1018" w:type="dxa"/>
          </w:tcPr>
          <w:p w:rsidR="00E25B1A" w:rsidRDefault="00E25B1A" w:rsidP="0075014D">
            <w:pPr>
              <w:jc w:val="center"/>
              <w:cnfStyle w:val="000000100000"/>
            </w:pPr>
            <w:r>
              <w:t>45</w:t>
            </w:r>
          </w:p>
        </w:tc>
        <w:tc>
          <w:tcPr>
            <w:tcW w:w="1276" w:type="dxa"/>
          </w:tcPr>
          <w:p w:rsidR="00E25B1A" w:rsidRDefault="00E25B1A" w:rsidP="0075014D">
            <w:pPr>
              <w:jc w:val="center"/>
              <w:cnfStyle w:val="000000100000"/>
            </w:pPr>
            <w:r>
              <w:t>64,3</w:t>
            </w:r>
          </w:p>
        </w:tc>
      </w:tr>
      <w:tr w:rsidR="00E25B1A" w:rsidTr="0075014D">
        <w:trPr>
          <w:trHeight w:val="122"/>
        </w:trPr>
        <w:tc>
          <w:tcPr>
            <w:cnfStyle w:val="001000000000"/>
            <w:tcW w:w="3227" w:type="dxa"/>
            <w:tcBorders>
              <w:bottom w:val="single" w:sz="4" w:space="0" w:color="auto"/>
            </w:tcBorders>
          </w:tcPr>
          <w:p w:rsidR="00E25B1A" w:rsidRDefault="00E25B1A" w:rsidP="0075014D">
            <w:r>
              <w:t xml:space="preserve">Para fazer novos amigos </w:t>
            </w:r>
          </w:p>
        </w:tc>
        <w:tc>
          <w:tcPr>
            <w:tcW w:w="776" w:type="dxa"/>
            <w:tcBorders>
              <w:bottom w:val="single" w:sz="4" w:space="0" w:color="auto"/>
            </w:tcBorders>
          </w:tcPr>
          <w:p w:rsidR="00E25B1A" w:rsidRDefault="00E25B1A" w:rsidP="0075014D">
            <w:pPr>
              <w:jc w:val="center"/>
              <w:cnfStyle w:val="000000000000"/>
            </w:pPr>
            <w:r>
              <w:t>2</w:t>
            </w:r>
          </w:p>
        </w:tc>
        <w:tc>
          <w:tcPr>
            <w:tcW w:w="804" w:type="dxa"/>
            <w:tcBorders>
              <w:bottom w:val="single" w:sz="4" w:space="0" w:color="auto"/>
            </w:tcBorders>
          </w:tcPr>
          <w:p w:rsidR="00E25B1A" w:rsidRDefault="00E25B1A" w:rsidP="0075014D">
            <w:pPr>
              <w:jc w:val="center"/>
              <w:cnfStyle w:val="000000000000"/>
            </w:pPr>
            <w:r>
              <w:t>2,9</w:t>
            </w:r>
          </w:p>
        </w:tc>
        <w:tc>
          <w:tcPr>
            <w:tcW w:w="830" w:type="dxa"/>
            <w:tcBorders>
              <w:bottom w:val="single" w:sz="4" w:space="0" w:color="auto"/>
            </w:tcBorders>
          </w:tcPr>
          <w:p w:rsidR="00E25B1A" w:rsidRDefault="00E25B1A" w:rsidP="0075014D">
            <w:pPr>
              <w:jc w:val="center"/>
              <w:cnfStyle w:val="000000000000"/>
            </w:pPr>
            <w:r>
              <w:t>22</w:t>
            </w:r>
          </w:p>
        </w:tc>
        <w:tc>
          <w:tcPr>
            <w:tcW w:w="966" w:type="dxa"/>
            <w:tcBorders>
              <w:bottom w:val="single" w:sz="4" w:space="0" w:color="auto"/>
            </w:tcBorders>
          </w:tcPr>
          <w:p w:rsidR="00E25B1A" w:rsidRDefault="00E25B1A" w:rsidP="0075014D">
            <w:pPr>
              <w:jc w:val="center"/>
              <w:cnfStyle w:val="000000000000"/>
            </w:pPr>
            <w:r>
              <w:t>31,4</w:t>
            </w:r>
          </w:p>
        </w:tc>
        <w:tc>
          <w:tcPr>
            <w:tcW w:w="1018" w:type="dxa"/>
            <w:tcBorders>
              <w:bottom w:val="single" w:sz="4" w:space="0" w:color="auto"/>
            </w:tcBorders>
          </w:tcPr>
          <w:p w:rsidR="00E25B1A" w:rsidRDefault="00E25B1A" w:rsidP="0075014D">
            <w:pPr>
              <w:jc w:val="center"/>
              <w:cnfStyle w:val="000000000000"/>
            </w:pPr>
            <w:r>
              <w:t>46</w:t>
            </w:r>
          </w:p>
        </w:tc>
        <w:tc>
          <w:tcPr>
            <w:tcW w:w="1276" w:type="dxa"/>
            <w:tcBorders>
              <w:bottom w:val="single" w:sz="4" w:space="0" w:color="auto"/>
            </w:tcBorders>
          </w:tcPr>
          <w:p w:rsidR="00E25B1A" w:rsidRDefault="00E25B1A" w:rsidP="0075014D">
            <w:pPr>
              <w:jc w:val="center"/>
              <w:cnfStyle w:val="000000000000"/>
            </w:pPr>
            <w:r>
              <w:t>65,7</w:t>
            </w:r>
          </w:p>
        </w:tc>
      </w:tr>
      <w:tr w:rsidR="00E25B1A" w:rsidTr="0075014D">
        <w:trPr>
          <w:cnfStyle w:val="000000100000"/>
          <w:trHeight w:val="163"/>
        </w:trPr>
        <w:tc>
          <w:tcPr>
            <w:cnfStyle w:val="001000000000"/>
            <w:tcW w:w="3227" w:type="dxa"/>
            <w:tcBorders>
              <w:top w:val="single" w:sz="4" w:space="0" w:color="auto"/>
            </w:tcBorders>
          </w:tcPr>
          <w:p w:rsidR="00E25B1A" w:rsidRDefault="00E25B1A" w:rsidP="0075014D">
            <w:r>
              <w:t>Para não ficar em casa</w:t>
            </w:r>
          </w:p>
        </w:tc>
        <w:tc>
          <w:tcPr>
            <w:tcW w:w="776" w:type="dxa"/>
            <w:tcBorders>
              <w:top w:val="single" w:sz="4" w:space="0" w:color="auto"/>
            </w:tcBorders>
          </w:tcPr>
          <w:p w:rsidR="00E25B1A" w:rsidRDefault="00E25B1A" w:rsidP="0075014D">
            <w:pPr>
              <w:jc w:val="center"/>
              <w:cnfStyle w:val="000000100000"/>
            </w:pPr>
            <w:r>
              <w:t>21</w:t>
            </w:r>
          </w:p>
        </w:tc>
        <w:tc>
          <w:tcPr>
            <w:tcW w:w="804" w:type="dxa"/>
            <w:tcBorders>
              <w:top w:val="single" w:sz="4" w:space="0" w:color="auto"/>
            </w:tcBorders>
          </w:tcPr>
          <w:p w:rsidR="00E25B1A" w:rsidRDefault="00E25B1A" w:rsidP="0075014D">
            <w:pPr>
              <w:jc w:val="center"/>
              <w:cnfStyle w:val="000000100000"/>
            </w:pPr>
            <w:r>
              <w:t>30</w:t>
            </w:r>
          </w:p>
        </w:tc>
        <w:tc>
          <w:tcPr>
            <w:tcW w:w="830" w:type="dxa"/>
            <w:tcBorders>
              <w:top w:val="single" w:sz="4" w:space="0" w:color="auto"/>
            </w:tcBorders>
          </w:tcPr>
          <w:p w:rsidR="00E25B1A" w:rsidRDefault="00E25B1A" w:rsidP="0075014D">
            <w:pPr>
              <w:jc w:val="center"/>
              <w:cnfStyle w:val="000000100000"/>
            </w:pPr>
            <w:r>
              <w:t>24</w:t>
            </w:r>
          </w:p>
        </w:tc>
        <w:tc>
          <w:tcPr>
            <w:tcW w:w="966" w:type="dxa"/>
            <w:tcBorders>
              <w:top w:val="single" w:sz="4" w:space="0" w:color="auto"/>
            </w:tcBorders>
          </w:tcPr>
          <w:p w:rsidR="00E25B1A" w:rsidRDefault="00E25B1A" w:rsidP="0075014D">
            <w:pPr>
              <w:jc w:val="center"/>
              <w:cnfStyle w:val="000000100000"/>
            </w:pPr>
            <w:r>
              <w:t>34,3</w:t>
            </w:r>
          </w:p>
        </w:tc>
        <w:tc>
          <w:tcPr>
            <w:tcW w:w="1018" w:type="dxa"/>
            <w:tcBorders>
              <w:top w:val="single" w:sz="4" w:space="0" w:color="auto"/>
            </w:tcBorders>
          </w:tcPr>
          <w:p w:rsidR="00E25B1A" w:rsidRDefault="00E25B1A" w:rsidP="0075014D">
            <w:pPr>
              <w:jc w:val="center"/>
              <w:cnfStyle w:val="000000100000"/>
            </w:pPr>
            <w:r>
              <w:t>25</w:t>
            </w:r>
          </w:p>
        </w:tc>
        <w:tc>
          <w:tcPr>
            <w:tcW w:w="1276" w:type="dxa"/>
            <w:tcBorders>
              <w:top w:val="single" w:sz="4" w:space="0" w:color="auto"/>
            </w:tcBorders>
          </w:tcPr>
          <w:p w:rsidR="00E25B1A" w:rsidRDefault="00E25B1A" w:rsidP="0075014D">
            <w:pPr>
              <w:jc w:val="center"/>
              <w:cnfStyle w:val="000000100000"/>
            </w:pPr>
            <w:r>
              <w:t>35,7</w:t>
            </w:r>
          </w:p>
        </w:tc>
      </w:tr>
    </w:tbl>
    <w:p w:rsidR="00AA7BF1" w:rsidRPr="00AA7BF1" w:rsidRDefault="00AA7BF1" w:rsidP="00AA7BF1">
      <w:pPr>
        <w:spacing w:line="480" w:lineRule="auto"/>
        <w:jc w:val="both"/>
        <w:rPr>
          <w:rFonts w:ascii="Arial" w:hAnsi="Arial" w:cs="Arial"/>
          <w:color w:val="000000" w:themeColor="text1"/>
          <w:sz w:val="20"/>
          <w:szCs w:val="20"/>
        </w:rPr>
      </w:pPr>
      <w:r w:rsidRPr="00AA7BF1">
        <w:rPr>
          <w:rFonts w:ascii="Arial" w:hAnsi="Arial" w:cs="Arial"/>
          <w:color w:val="000000" w:themeColor="text1"/>
          <w:sz w:val="20"/>
          <w:szCs w:val="20"/>
        </w:rPr>
        <w:t xml:space="preserve"> </w:t>
      </w:r>
      <w:r w:rsidR="00605E01">
        <w:rPr>
          <w:rFonts w:ascii="Arial" w:hAnsi="Arial" w:cs="Arial"/>
          <w:color w:val="000000" w:themeColor="text1"/>
          <w:sz w:val="20"/>
          <w:szCs w:val="20"/>
        </w:rPr>
        <w:t>V.A:</w:t>
      </w:r>
      <w:r w:rsidRPr="00AA7BF1">
        <w:rPr>
          <w:rFonts w:ascii="Arial" w:hAnsi="Arial" w:cs="Arial"/>
          <w:color w:val="000000" w:themeColor="text1"/>
          <w:sz w:val="20"/>
          <w:szCs w:val="20"/>
        </w:rPr>
        <w:t xml:space="preserve"> Valor absoluto;</w:t>
      </w:r>
      <w:r w:rsidR="00605E01">
        <w:rPr>
          <w:rFonts w:ascii="Arial" w:hAnsi="Arial" w:cs="Arial"/>
          <w:color w:val="000000" w:themeColor="text1"/>
          <w:sz w:val="20"/>
          <w:szCs w:val="20"/>
        </w:rPr>
        <w:t xml:space="preserve"> %:</w:t>
      </w:r>
      <w:r>
        <w:rPr>
          <w:rFonts w:ascii="Arial" w:hAnsi="Arial" w:cs="Arial"/>
          <w:color w:val="000000" w:themeColor="text1"/>
          <w:sz w:val="20"/>
          <w:szCs w:val="20"/>
        </w:rPr>
        <w:t xml:space="preserve"> Valor em porcentagem</w:t>
      </w:r>
      <w:r w:rsidR="00605E01">
        <w:rPr>
          <w:rFonts w:ascii="Arial" w:hAnsi="Arial" w:cs="Arial"/>
          <w:color w:val="000000" w:themeColor="text1"/>
          <w:sz w:val="20"/>
          <w:szCs w:val="20"/>
        </w:rPr>
        <w:t>.</w:t>
      </w:r>
    </w:p>
    <w:p w:rsidR="00E25B1A" w:rsidRPr="0075014D" w:rsidRDefault="00CC4676" w:rsidP="00CC4676">
      <w:pPr>
        <w:tabs>
          <w:tab w:val="left" w:pos="709"/>
        </w:tabs>
        <w:spacing w:line="480" w:lineRule="auto"/>
        <w:jc w:val="both"/>
        <w:rPr>
          <w:rFonts w:ascii="Arial" w:hAnsi="Arial" w:cs="Arial"/>
          <w:sz w:val="24"/>
          <w:szCs w:val="24"/>
        </w:rPr>
      </w:pPr>
      <w:r>
        <w:rPr>
          <w:rFonts w:ascii="Arial" w:hAnsi="Arial" w:cs="Arial"/>
          <w:sz w:val="24"/>
          <w:szCs w:val="24"/>
        </w:rPr>
        <w:lastRenderedPageBreak/>
        <w:tab/>
      </w:r>
      <w:r w:rsidR="00E25B1A" w:rsidRPr="0075014D">
        <w:rPr>
          <w:rFonts w:ascii="Arial" w:hAnsi="Arial" w:cs="Arial"/>
          <w:sz w:val="24"/>
          <w:szCs w:val="24"/>
        </w:rPr>
        <w:t>Nesta categoria há uma diferenciação c</w:t>
      </w:r>
      <w:r w:rsidR="00B74AC8">
        <w:rPr>
          <w:rFonts w:ascii="Arial" w:hAnsi="Arial" w:cs="Arial"/>
          <w:sz w:val="24"/>
          <w:szCs w:val="24"/>
        </w:rPr>
        <w:t xml:space="preserve">om relação a estudos de Santos e </w:t>
      </w:r>
      <w:r w:rsidR="00E25B1A" w:rsidRPr="0075014D">
        <w:rPr>
          <w:rFonts w:ascii="Arial" w:hAnsi="Arial" w:cs="Arial"/>
          <w:sz w:val="24"/>
          <w:szCs w:val="24"/>
        </w:rPr>
        <w:t xml:space="preserve">Manoel (2010), realizada com indivíduos de 11 a 15 anos, onde consta que o motivo mais relevante para a prática esportiva na categoria amizade/lazer está relacionado à por gostar do esporte, e para brincar, sendo o menos importante de acordo com os pesquisados encontrar amigos. </w:t>
      </w:r>
    </w:p>
    <w:p w:rsidR="00E25B1A" w:rsidRPr="0075014D" w:rsidRDefault="00E25B1A" w:rsidP="00CC4676">
      <w:pPr>
        <w:tabs>
          <w:tab w:val="left" w:pos="709"/>
        </w:tabs>
        <w:spacing w:line="480" w:lineRule="auto"/>
        <w:jc w:val="both"/>
        <w:rPr>
          <w:rFonts w:ascii="Arial" w:hAnsi="Arial" w:cs="Arial"/>
          <w:sz w:val="24"/>
          <w:szCs w:val="24"/>
        </w:rPr>
      </w:pPr>
      <w:r w:rsidRPr="0075014D">
        <w:rPr>
          <w:rFonts w:ascii="Arial" w:hAnsi="Arial" w:cs="Arial"/>
          <w:sz w:val="24"/>
          <w:szCs w:val="24"/>
        </w:rPr>
        <w:tab/>
        <w:t>Em pesquisa realizada por Soares; Koch (2010) a amostra de 39,7% de (253 pesquisados) citou os amigos como sendo os responsáveis pela sua motivação e permanência no esporte.</w:t>
      </w:r>
    </w:p>
    <w:p w:rsidR="00E25B1A" w:rsidRPr="00ED6BD1" w:rsidRDefault="00E25B1A" w:rsidP="00CC4676">
      <w:pPr>
        <w:tabs>
          <w:tab w:val="left" w:pos="709"/>
        </w:tabs>
        <w:spacing w:line="480" w:lineRule="auto"/>
        <w:jc w:val="both"/>
        <w:rPr>
          <w:rFonts w:ascii="Arial" w:hAnsi="Arial" w:cs="Arial"/>
          <w:sz w:val="24"/>
          <w:szCs w:val="24"/>
        </w:rPr>
      </w:pPr>
      <w:r w:rsidRPr="0075014D">
        <w:rPr>
          <w:rFonts w:ascii="Arial" w:hAnsi="Arial" w:cs="Arial"/>
          <w:sz w:val="24"/>
          <w:szCs w:val="24"/>
        </w:rPr>
        <w:tab/>
        <w:t>Com relação às implicações da tabela 4 voltada</w:t>
      </w:r>
      <w:r w:rsidR="00B74AC8">
        <w:rPr>
          <w:rFonts w:ascii="Arial" w:hAnsi="Arial" w:cs="Arial"/>
          <w:sz w:val="24"/>
          <w:szCs w:val="24"/>
        </w:rPr>
        <w:t xml:space="preserve">s para as causas que motivam os </w:t>
      </w:r>
      <w:r w:rsidRPr="0075014D">
        <w:rPr>
          <w:rFonts w:ascii="Arial" w:hAnsi="Arial" w:cs="Arial"/>
          <w:sz w:val="24"/>
          <w:szCs w:val="24"/>
        </w:rPr>
        <w:t>professores/treinadores na categoria competência desportiva, os resultados mostraram que os investigados sentem-se motivados, para vencer, porque gostam, para ter mais conhecimentos relacionados ao futsal e para formar antes de tudo cidadãos críticos.</w:t>
      </w:r>
    </w:p>
    <w:tbl>
      <w:tblPr>
        <w:tblStyle w:val="SombreamentoClaro1"/>
        <w:tblpPr w:leftFromText="141" w:rightFromText="141" w:vertAnchor="page" w:horzAnchor="margin" w:tblpXSpec="center" w:tblpY="10426"/>
        <w:tblW w:w="8897" w:type="dxa"/>
        <w:tblLayout w:type="fixed"/>
        <w:tblLook w:val="04A0"/>
      </w:tblPr>
      <w:tblGrid>
        <w:gridCol w:w="3227"/>
        <w:gridCol w:w="776"/>
        <w:gridCol w:w="804"/>
        <w:gridCol w:w="830"/>
        <w:gridCol w:w="966"/>
        <w:gridCol w:w="1018"/>
        <w:gridCol w:w="1276"/>
      </w:tblGrid>
      <w:tr w:rsidR="0075014D" w:rsidTr="0075014D">
        <w:trPr>
          <w:cnfStyle w:val="100000000000"/>
        </w:trPr>
        <w:tc>
          <w:tcPr>
            <w:cnfStyle w:val="001000000000"/>
            <w:tcW w:w="7621" w:type="dxa"/>
            <w:gridSpan w:val="6"/>
          </w:tcPr>
          <w:p w:rsidR="0075014D" w:rsidRDefault="0075014D" w:rsidP="0075014D">
            <w:pPr>
              <w:tabs>
                <w:tab w:val="left" w:pos="708"/>
                <w:tab w:val="left" w:pos="1416"/>
                <w:tab w:val="left" w:pos="2124"/>
                <w:tab w:val="left" w:pos="2832"/>
                <w:tab w:val="left" w:pos="4972"/>
              </w:tabs>
            </w:pPr>
            <w:r>
              <w:t xml:space="preserve">Competência desportiva </w:t>
            </w:r>
            <w:r>
              <w:tab/>
            </w:r>
            <w:r>
              <w:tab/>
              <w:t xml:space="preserve">Grau de importância </w:t>
            </w:r>
          </w:p>
        </w:tc>
        <w:tc>
          <w:tcPr>
            <w:tcW w:w="1276" w:type="dxa"/>
          </w:tcPr>
          <w:p w:rsidR="0075014D" w:rsidRDefault="0075014D" w:rsidP="0075014D">
            <w:pPr>
              <w:tabs>
                <w:tab w:val="left" w:pos="708"/>
                <w:tab w:val="left" w:pos="1416"/>
                <w:tab w:val="left" w:pos="2124"/>
                <w:tab w:val="left" w:pos="2832"/>
                <w:tab w:val="left" w:pos="4972"/>
              </w:tabs>
              <w:cnfStyle w:val="100000000000"/>
            </w:pPr>
          </w:p>
        </w:tc>
      </w:tr>
      <w:tr w:rsidR="0075014D" w:rsidTr="0075014D">
        <w:trPr>
          <w:cnfStyle w:val="000000100000"/>
          <w:trHeight w:val="119"/>
        </w:trPr>
        <w:tc>
          <w:tcPr>
            <w:cnfStyle w:val="001000000000"/>
            <w:tcW w:w="7621" w:type="dxa"/>
            <w:gridSpan w:val="6"/>
          </w:tcPr>
          <w:p w:rsidR="0075014D" w:rsidRDefault="001134F0" w:rsidP="0075014D">
            <w:pPr>
              <w:tabs>
                <w:tab w:val="center" w:pos="3894"/>
                <w:tab w:val="center" w:pos="4252"/>
                <w:tab w:val="left" w:pos="6806"/>
                <w:tab w:val="left" w:pos="7185"/>
              </w:tabs>
              <w:ind w:right="-1100"/>
            </w:pPr>
            <w:r>
              <w:rPr>
                <w:noProof/>
                <w:lang w:eastAsia="pt-BR"/>
              </w:rPr>
              <w:pict>
                <v:rect id="_x0000_s1081" style="position:absolute;margin-left:333.7pt;margin-top:3.3pt;width:100.2pt;height:19pt;z-index:251667968;mso-position-horizontal-relative:text;mso-position-vertical-relative:text">
                  <v:textbox style="mso-next-textbox:#_x0000_s1081">
                    <w:txbxContent>
                      <w:p w:rsidR="0045451C" w:rsidRDefault="0045451C" w:rsidP="0075014D">
                        <w:pPr>
                          <w:cnfStyle w:val="001000100000"/>
                        </w:pPr>
                        <w:r>
                          <w:t xml:space="preserve"> Muito importante</w:t>
                        </w:r>
                      </w:p>
                    </w:txbxContent>
                  </v:textbox>
                </v:rect>
              </w:pict>
            </w:r>
            <w:r w:rsidR="0075014D">
              <w:tab/>
            </w:r>
            <w:r w:rsidR="0075014D">
              <w:tab/>
            </w:r>
            <w:r w:rsidRPr="001134F0">
              <w:rPr>
                <w:rFonts w:ascii="Arial" w:hAnsi="Arial" w:cs="Arial"/>
                <w:noProof/>
                <w:sz w:val="24"/>
                <w:szCs w:val="24"/>
                <w:lang w:eastAsia="pt-BR"/>
              </w:rPr>
              <w:pict>
                <v:rect id="_x0000_s1080" style="position:absolute;margin-left:229.45pt;margin-top:3.3pt;width:100.2pt;height:19pt;z-index:251666944;mso-position-horizontal-relative:text;mso-position-vertical-relative:text">
                  <v:textbox style="mso-next-textbox:#_x0000_s1080">
                    <w:txbxContent>
                      <w:p w:rsidR="0045451C" w:rsidRDefault="0045451C" w:rsidP="0075014D">
                        <w:pPr>
                          <w:cnfStyle w:val="001000100000"/>
                        </w:pPr>
                        <w:r>
                          <w:t xml:space="preserve"> Pouco importante</w:t>
                        </w:r>
                      </w:p>
                    </w:txbxContent>
                  </v:textbox>
                </v:rect>
              </w:pict>
            </w:r>
            <w:r w:rsidRPr="001134F0">
              <w:rPr>
                <w:rFonts w:ascii="Arial" w:hAnsi="Arial" w:cs="Arial"/>
                <w:noProof/>
                <w:sz w:val="24"/>
                <w:szCs w:val="24"/>
                <w:lang w:eastAsia="pt-BR"/>
              </w:rPr>
              <w:pict>
                <v:rect id="_x0000_s1077" style="position:absolute;margin-left:128.95pt;margin-top:3.3pt;width:95.1pt;height:19pt;z-index:251665920;mso-position-horizontal-relative:text;mso-position-vertical-relative:text">
                  <v:textbox style="mso-next-textbox:#_x0000_s1077">
                    <w:txbxContent>
                      <w:p w:rsidR="0045451C" w:rsidRDefault="0045451C" w:rsidP="0075014D">
                        <w:pPr>
                          <w:cnfStyle w:val="001000100000"/>
                        </w:pPr>
                        <w:r>
                          <w:t xml:space="preserve"> Nada importante</w:t>
                        </w:r>
                      </w:p>
                    </w:txbxContent>
                  </v:textbox>
                </v:rect>
              </w:pict>
            </w:r>
            <w:r w:rsidR="0075014D">
              <w:tab/>
            </w:r>
            <w:r w:rsidR="0075014D">
              <w:tab/>
            </w:r>
          </w:p>
        </w:tc>
        <w:tc>
          <w:tcPr>
            <w:tcW w:w="1276" w:type="dxa"/>
          </w:tcPr>
          <w:p w:rsidR="0075014D" w:rsidRDefault="0075014D" w:rsidP="0075014D">
            <w:pPr>
              <w:ind w:right="-143"/>
              <w:cnfStyle w:val="000000100000"/>
            </w:pPr>
          </w:p>
          <w:p w:rsidR="0075014D" w:rsidRDefault="0075014D" w:rsidP="0075014D">
            <w:pPr>
              <w:ind w:right="-143"/>
              <w:cnfStyle w:val="000000100000"/>
            </w:pPr>
          </w:p>
        </w:tc>
      </w:tr>
      <w:tr w:rsidR="0075014D" w:rsidTr="0075014D">
        <w:trPr>
          <w:trHeight w:val="136"/>
        </w:trPr>
        <w:tc>
          <w:tcPr>
            <w:cnfStyle w:val="001000000000"/>
            <w:tcW w:w="7621" w:type="dxa"/>
            <w:gridSpan w:val="6"/>
          </w:tcPr>
          <w:p w:rsidR="0075014D" w:rsidRDefault="0075014D" w:rsidP="0075014D">
            <w:pPr>
              <w:tabs>
                <w:tab w:val="left" w:pos="3600"/>
                <w:tab w:val="left" w:pos="4279"/>
                <w:tab w:val="left" w:pos="5054"/>
                <w:tab w:val="left" w:pos="6018"/>
                <w:tab w:val="left" w:pos="6453"/>
                <w:tab w:val="right" w:pos="7331"/>
              </w:tabs>
            </w:pPr>
            <w:r>
              <w:t xml:space="preserve">                                                                    V.A           %           V.A              %</w:t>
            </w:r>
            <w:r>
              <w:tab/>
              <w:t xml:space="preserve">        V.A</w:t>
            </w:r>
          </w:p>
        </w:tc>
        <w:tc>
          <w:tcPr>
            <w:tcW w:w="1276" w:type="dxa"/>
          </w:tcPr>
          <w:p w:rsidR="0075014D" w:rsidRDefault="0075014D" w:rsidP="0075014D">
            <w:pPr>
              <w:ind w:right="-143"/>
              <w:cnfStyle w:val="000000000000"/>
            </w:pPr>
            <w:r>
              <w:t xml:space="preserve">     %</w:t>
            </w:r>
          </w:p>
        </w:tc>
      </w:tr>
      <w:tr w:rsidR="0075014D" w:rsidTr="0075014D">
        <w:trPr>
          <w:cnfStyle w:val="000000100000"/>
          <w:trHeight w:val="120"/>
        </w:trPr>
        <w:tc>
          <w:tcPr>
            <w:cnfStyle w:val="001000000000"/>
            <w:tcW w:w="3227" w:type="dxa"/>
          </w:tcPr>
          <w:p w:rsidR="0075014D" w:rsidRDefault="0075014D" w:rsidP="0075014D">
            <w:r>
              <w:t xml:space="preserve">Para vencer </w:t>
            </w:r>
          </w:p>
        </w:tc>
        <w:tc>
          <w:tcPr>
            <w:tcW w:w="776" w:type="dxa"/>
          </w:tcPr>
          <w:p w:rsidR="0075014D" w:rsidRDefault="0075014D" w:rsidP="0075014D">
            <w:pPr>
              <w:jc w:val="center"/>
              <w:cnfStyle w:val="000000100000"/>
            </w:pPr>
            <w:r>
              <w:t>0</w:t>
            </w:r>
          </w:p>
        </w:tc>
        <w:tc>
          <w:tcPr>
            <w:tcW w:w="804" w:type="dxa"/>
          </w:tcPr>
          <w:p w:rsidR="0075014D" w:rsidRDefault="0075014D" w:rsidP="0075014D">
            <w:pPr>
              <w:jc w:val="center"/>
              <w:cnfStyle w:val="000000100000"/>
            </w:pPr>
            <w:r>
              <w:t>0</w:t>
            </w:r>
          </w:p>
        </w:tc>
        <w:tc>
          <w:tcPr>
            <w:tcW w:w="830" w:type="dxa"/>
          </w:tcPr>
          <w:p w:rsidR="0075014D" w:rsidRDefault="0075014D" w:rsidP="0075014D">
            <w:pPr>
              <w:jc w:val="center"/>
              <w:cnfStyle w:val="000000100000"/>
            </w:pPr>
            <w:r>
              <w:t>0</w:t>
            </w:r>
          </w:p>
        </w:tc>
        <w:tc>
          <w:tcPr>
            <w:tcW w:w="966" w:type="dxa"/>
          </w:tcPr>
          <w:p w:rsidR="0075014D" w:rsidRDefault="0075014D" w:rsidP="0075014D">
            <w:pPr>
              <w:jc w:val="center"/>
              <w:cnfStyle w:val="000000100000"/>
            </w:pPr>
            <w:r>
              <w:t>0</w:t>
            </w:r>
          </w:p>
        </w:tc>
        <w:tc>
          <w:tcPr>
            <w:tcW w:w="1018" w:type="dxa"/>
          </w:tcPr>
          <w:p w:rsidR="0075014D" w:rsidRDefault="0075014D" w:rsidP="0075014D">
            <w:pPr>
              <w:jc w:val="center"/>
              <w:cnfStyle w:val="000000100000"/>
            </w:pPr>
            <w:r>
              <w:t>3</w:t>
            </w:r>
          </w:p>
        </w:tc>
        <w:tc>
          <w:tcPr>
            <w:tcW w:w="1276" w:type="dxa"/>
          </w:tcPr>
          <w:p w:rsidR="0075014D" w:rsidRDefault="0075014D" w:rsidP="0075014D">
            <w:pPr>
              <w:jc w:val="center"/>
              <w:cnfStyle w:val="000000100000"/>
            </w:pPr>
            <w:r>
              <w:t>100</w:t>
            </w:r>
          </w:p>
        </w:tc>
      </w:tr>
      <w:tr w:rsidR="0075014D" w:rsidTr="0075014D">
        <w:trPr>
          <w:trHeight w:val="120"/>
        </w:trPr>
        <w:tc>
          <w:tcPr>
            <w:cnfStyle w:val="001000000000"/>
            <w:tcW w:w="3227" w:type="dxa"/>
          </w:tcPr>
          <w:p w:rsidR="0075014D" w:rsidRPr="007A63FB" w:rsidRDefault="0075014D" w:rsidP="0075014D">
            <w:pPr>
              <w:rPr>
                <w:u w:val="single"/>
              </w:rPr>
            </w:pPr>
            <w:r>
              <w:t>Porque eu gosto</w:t>
            </w:r>
          </w:p>
        </w:tc>
        <w:tc>
          <w:tcPr>
            <w:tcW w:w="776" w:type="dxa"/>
          </w:tcPr>
          <w:p w:rsidR="0075014D" w:rsidRDefault="0075014D" w:rsidP="0075014D">
            <w:pPr>
              <w:jc w:val="center"/>
              <w:cnfStyle w:val="000000000000"/>
            </w:pPr>
            <w:r>
              <w:t>0</w:t>
            </w:r>
          </w:p>
        </w:tc>
        <w:tc>
          <w:tcPr>
            <w:tcW w:w="804" w:type="dxa"/>
          </w:tcPr>
          <w:p w:rsidR="0075014D" w:rsidRDefault="0075014D" w:rsidP="0075014D">
            <w:pPr>
              <w:jc w:val="center"/>
              <w:cnfStyle w:val="000000000000"/>
            </w:pPr>
            <w:r>
              <w:t>0</w:t>
            </w:r>
          </w:p>
        </w:tc>
        <w:tc>
          <w:tcPr>
            <w:tcW w:w="830" w:type="dxa"/>
          </w:tcPr>
          <w:p w:rsidR="0075014D" w:rsidRDefault="0075014D" w:rsidP="0075014D">
            <w:pPr>
              <w:jc w:val="center"/>
              <w:cnfStyle w:val="000000000000"/>
            </w:pPr>
            <w:r>
              <w:t>0</w:t>
            </w:r>
          </w:p>
        </w:tc>
        <w:tc>
          <w:tcPr>
            <w:tcW w:w="966" w:type="dxa"/>
          </w:tcPr>
          <w:p w:rsidR="0075014D" w:rsidRDefault="0075014D" w:rsidP="0075014D">
            <w:pPr>
              <w:jc w:val="center"/>
              <w:cnfStyle w:val="000000000000"/>
            </w:pPr>
            <w:r>
              <w:t>0</w:t>
            </w:r>
          </w:p>
        </w:tc>
        <w:tc>
          <w:tcPr>
            <w:tcW w:w="1018" w:type="dxa"/>
          </w:tcPr>
          <w:p w:rsidR="0075014D" w:rsidRDefault="0075014D" w:rsidP="0075014D">
            <w:pPr>
              <w:jc w:val="center"/>
              <w:cnfStyle w:val="000000000000"/>
            </w:pPr>
            <w:r>
              <w:t>3</w:t>
            </w:r>
          </w:p>
        </w:tc>
        <w:tc>
          <w:tcPr>
            <w:tcW w:w="1276" w:type="dxa"/>
          </w:tcPr>
          <w:p w:rsidR="0075014D" w:rsidRDefault="0075014D" w:rsidP="0075014D">
            <w:pPr>
              <w:jc w:val="center"/>
              <w:cnfStyle w:val="000000000000"/>
            </w:pPr>
            <w:r>
              <w:t>100</w:t>
            </w:r>
          </w:p>
        </w:tc>
      </w:tr>
      <w:tr w:rsidR="0075014D" w:rsidTr="0075014D">
        <w:trPr>
          <w:cnfStyle w:val="000000100000"/>
          <w:trHeight w:val="122"/>
        </w:trPr>
        <w:tc>
          <w:tcPr>
            <w:cnfStyle w:val="001000000000"/>
            <w:tcW w:w="3227" w:type="dxa"/>
          </w:tcPr>
          <w:p w:rsidR="0075014D" w:rsidRDefault="0075014D" w:rsidP="0075014D">
            <w:r>
              <w:t xml:space="preserve">Para formar atletas </w:t>
            </w:r>
          </w:p>
        </w:tc>
        <w:tc>
          <w:tcPr>
            <w:tcW w:w="776" w:type="dxa"/>
          </w:tcPr>
          <w:p w:rsidR="0075014D" w:rsidRDefault="0075014D" w:rsidP="0075014D">
            <w:pPr>
              <w:jc w:val="center"/>
              <w:cnfStyle w:val="000000100000"/>
            </w:pPr>
            <w:r>
              <w:t>0</w:t>
            </w:r>
          </w:p>
        </w:tc>
        <w:tc>
          <w:tcPr>
            <w:tcW w:w="804" w:type="dxa"/>
          </w:tcPr>
          <w:p w:rsidR="0075014D" w:rsidRDefault="0075014D" w:rsidP="0075014D">
            <w:pPr>
              <w:cnfStyle w:val="000000100000"/>
            </w:pPr>
            <w:r>
              <w:t xml:space="preserve">     0</w:t>
            </w:r>
          </w:p>
        </w:tc>
        <w:tc>
          <w:tcPr>
            <w:tcW w:w="830" w:type="dxa"/>
          </w:tcPr>
          <w:p w:rsidR="0075014D" w:rsidRDefault="0075014D" w:rsidP="0075014D">
            <w:pPr>
              <w:jc w:val="center"/>
              <w:cnfStyle w:val="000000100000"/>
            </w:pPr>
            <w:r>
              <w:t>1</w:t>
            </w:r>
          </w:p>
        </w:tc>
        <w:tc>
          <w:tcPr>
            <w:tcW w:w="966" w:type="dxa"/>
          </w:tcPr>
          <w:p w:rsidR="0075014D" w:rsidRDefault="0075014D" w:rsidP="0075014D">
            <w:pPr>
              <w:jc w:val="center"/>
              <w:cnfStyle w:val="000000100000"/>
            </w:pPr>
            <w:r>
              <w:t>33,33</w:t>
            </w:r>
          </w:p>
        </w:tc>
        <w:tc>
          <w:tcPr>
            <w:tcW w:w="1018" w:type="dxa"/>
          </w:tcPr>
          <w:p w:rsidR="0075014D" w:rsidRDefault="0075014D" w:rsidP="0075014D">
            <w:pPr>
              <w:jc w:val="center"/>
              <w:cnfStyle w:val="000000100000"/>
            </w:pPr>
            <w:r>
              <w:t>2</w:t>
            </w:r>
          </w:p>
        </w:tc>
        <w:tc>
          <w:tcPr>
            <w:tcW w:w="1276" w:type="dxa"/>
          </w:tcPr>
          <w:p w:rsidR="0075014D" w:rsidRDefault="0075014D" w:rsidP="0075014D">
            <w:pPr>
              <w:jc w:val="center"/>
              <w:cnfStyle w:val="000000100000"/>
            </w:pPr>
            <w:r>
              <w:t>66,67</w:t>
            </w:r>
          </w:p>
        </w:tc>
      </w:tr>
      <w:tr w:rsidR="0075014D" w:rsidTr="0075014D">
        <w:tc>
          <w:tcPr>
            <w:cnfStyle w:val="001000000000"/>
            <w:tcW w:w="3227" w:type="dxa"/>
          </w:tcPr>
          <w:p w:rsidR="0075014D" w:rsidRDefault="0075014D" w:rsidP="0075014D">
            <w:r>
              <w:t>Quero ser técnico desportivo</w:t>
            </w:r>
          </w:p>
        </w:tc>
        <w:tc>
          <w:tcPr>
            <w:tcW w:w="776" w:type="dxa"/>
          </w:tcPr>
          <w:p w:rsidR="0075014D" w:rsidRDefault="0075014D" w:rsidP="0075014D">
            <w:pPr>
              <w:jc w:val="center"/>
              <w:cnfStyle w:val="000000000000"/>
            </w:pPr>
            <w:r>
              <w:t>0</w:t>
            </w:r>
          </w:p>
        </w:tc>
        <w:tc>
          <w:tcPr>
            <w:tcW w:w="804" w:type="dxa"/>
          </w:tcPr>
          <w:p w:rsidR="0075014D" w:rsidRDefault="0075014D" w:rsidP="0075014D">
            <w:pPr>
              <w:jc w:val="center"/>
              <w:cnfStyle w:val="000000000000"/>
            </w:pPr>
            <w:r>
              <w:t>0</w:t>
            </w:r>
          </w:p>
        </w:tc>
        <w:tc>
          <w:tcPr>
            <w:tcW w:w="830" w:type="dxa"/>
          </w:tcPr>
          <w:p w:rsidR="0075014D" w:rsidRDefault="0075014D" w:rsidP="0075014D">
            <w:pPr>
              <w:jc w:val="center"/>
              <w:cnfStyle w:val="000000000000"/>
            </w:pPr>
            <w:r>
              <w:t>1</w:t>
            </w:r>
          </w:p>
        </w:tc>
        <w:tc>
          <w:tcPr>
            <w:tcW w:w="966" w:type="dxa"/>
          </w:tcPr>
          <w:p w:rsidR="0075014D" w:rsidRDefault="0075014D" w:rsidP="0075014D">
            <w:pPr>
              <w:jc w:val="center"/>
              <w:cnfStyle w:val="000000000000"/>
            </w:pPr>
            <w:r>
              <w:t>33,33</w:t>
            </w:r>
          </w:p>
        </w:tc>
        <w:tc>
          <w:tcPr>
            <w:tcW w:w="1018" w:type="dxa"/>
          </w:tcPr>
          <w:p w:rsidR="0075014D" w:rsidRDefault="0075014D" w:rsidP="0075014D">
            <w:pPr>
              <w:jc w:val="center"/>
              <w:cnfStyle w:val="000000000000"/>
            </w:pPr>
            <w:r>
              <w:t>2</w:t>
            </w:r>
          </w:p>
        </w:tc>
        <w:tc>
          <w:tcPr>
            <w:tcW w:w="1276" w:type="dxa"/>
          </w:tcPr>
          <w:p w:rsidR="0075014D" w:rsidRDefault="0075014D" w:rsidP="0075014D">
            <w:pPr>
              <w:jc w:val="center"/>
              <w:cnfStyle w:val="000000000000"/>
            </w:pPr>
          </w:p>
        </w:tc>
      </w:tr>
      <w:tr w:rsidR="0075014D" w:rsidTr="0075014D">
        <w:trPr>
          <w:cnfStyle w:val="000000100000"/>
          <w:trHeight w:val="448"/>
        </w:trPr>
        <w:tc>
          <w:tcPr>
            <w:cnfStyle w:val="001000000000"/>
            <w:tcW w:w="3227" w:type="dxa"/>
            <w:tcBorders>
              <w:bottom w:val="single" w:sz="4" w:space="0" w:color="auto"/>
            </w:tcBorders>
          </w:tcPr>
          <w:p w:rsidR="0075014D" w:rsidRDefault="0075014D" w:rsidP="0075014D">
            <w:r>
              <w:t xml:space="preserve">Para ter mais conhecimentos nesta área </w:t>
            </w:r>
          </w:p>
        </w:tc>
        <w:tc>
          <w:tcPr>
            <w:tcW w:w="776" w:type="dxa"/>
            <w:tcBorders>
              <w:bottom w:val="single" w:sz="4" w:space="0" w:color="auto"/>
            </w:tcBorders>
          </w:tcPr>
          <w:p w:rsidR="0075014D" w:rsidRDefault="0075014D" w:rsidP="0075014D">
            <w:pPr>
              <w:jc w:val="center"/>
              <w:cnfStyle w:val="000000100000"/>
            </w:pPr>
            <w:r>
              <w:t>0</w:t>
            </w:r>
          </w:p>
        </w:tc>
        <w:tc>
          <w:tcPr>
            <w:tcW w:w="804" w:type="dxa"/>
            <w:tcBorders>
              <w:bottom w:val="single" w:sz="4" w:space="0" w:color="auto"/>
            </w:tcBorders>
          </w:tcPr>
          <w:p w:rsidR="0075014D" w:rsidRDefault="0075014D" w:rsidP="0075014D">
            <w:pPr>
              <w:jc w:val="center"/>
              <w:cnfStyle w:val="000000100000"/>
            </w:pPr>
            <w:r>
              <w:t>0</w:t>
            </w:r>
          </w:p>
        </w:tc>
        <w:tc>
          <w:tcPr>
            <w:tcW w:w="830" w:type="dxa"/>
            <w:tcBorders>
              <w:bottom w:val="single" w:sz="4" w:space="0" w:color="auto"/>
            </w:tcBorders>
          </w:tcPr>
          <w:p w:rsidR="0075014D" w:rsidRDefault="0075014D" w:rsidP="0075014D">
            <w:pPr>
              <w:jc w:val="center"/>
              <w:cnfStyle w:val="000000100000"/>
            </w:pPr>
            <w:r>
              <w:t>0</w:t>
            </w:r>
          </w:p>
        </w:tc>
        <w:tc>
          <w:tcPr>
            <w:tcW w:w="966" w:type="dxa"/>
            <w:tcBorders>
              <w:bottom w:val="single" w:sz="4" w:space="0" w:color="auto"/>
            </w:tcBorders>
          </w:tcPr>
          <w:p w:rsidR="0075014D" w:rsidRDefault="0075014D" w:rsidP="0075014D">
            <w:pPr>
              <w:jc w:val="center"/>
              <w:cnfStyle w:val="000000100000"/>
            </w:pPr>
            <w:r>
              <w:t>0</w:t>
            </w:r>
          </w:p>
        </w:tc>
        <w:tc>
          <w:tcPr>
            <w:tcW w:w="1018" w:type="dxa"/>
            <w:tcBorders>
              <w:bottom w:val="single" w:sz="4" w:space="0" w:color="auto"/>
            </w:tcBorders>
          </w:tcPr>
          <w:p w:rsidR="0075014D" w:rsidRDefault="0075014D" w:rsidP="0075014D">
            <w:pPr>
              <w:jc w:val="center"/>
              <w:cnfStyle w:val="000000100000"/>
            </w:pPr>
            <w:r>
              <w:t>3</w:t>
            </w:r>
          </w:p>
        </w:tc>
        <w:tc>
          <w:tcPr>
            <w:tcW w:w="1276" w:type="dxa"/>
            <w:tcBorders>
              <w:bottom w:val="single" w:sz="4" w:space="0" w:color="auto"/>
            </w:tcBorders>
          </w:tcPr>
          <w:p w:rsidR="0075014D" w:rsidRDefault="0075014D" w:rsidP="0075014D">
            <w:pPr>
              <w:jc w:val="center"/>
              <w:cnfStyle w:val="000000100000"/>
            </w:pPr>
            <w:r>
              <w:t>100</w:t>
            </w:r>
          </w:p>
        </w:tc>
      </w:tr>
      <w:tr w:rsidR="0075014D" w:rsidTr="0075014D">
        <w:trPr>
          <w:trHeight w:val="95"/>
        </w:trPr>
        <w:tc>
          <w:tcPr>
            <w:cnfStyle w:val="001000000000"/>
            <w:tcW w:w="3227" w:type="dxa"/>
            <w:tcBorders>
              <w:top w:val="single" w:sz="4" w:space="0" w:color="auto"/>
              <w:bottom w:val="single" w:sz="4" w:space="0" w:color="auto"/>
            </w:tcBorders>
          </w:tcPr>
          <w:p w:rsidR="0075014D" w:rsidRDefault="0075014D" w:rsidP="0075014D">
            <w:r>
              <w:t xml:space="preserve">Para formar antes de tudo cidadãos críticos </w:t>
            </w:r>
          </w:p>
        </w:tc>
        <w:tc>
          <w:tcPr>
            <w:tcW w:w="776" w:type="dxa"/>
            <w:tcBorders>
              <w:top w:val="single" w:sz="4" w:space="0" w:color="auto"/>
            </w:tcBorders>
          </w:tcPr>
          <w:p w:rsidR="0075014D" w:rsidRDefault="0075014D" w:rsidP="0075014D">
            <w:pPr>
              <w:jc w:val="center"/>
              <w:cnfStyle w:val="000000000000"/>
            </w:pPr>
            <w:r>
              <w:t>0</w:t>
            </w:r>
          </w:p>
        </w:tc>
        <w:tc>
          <w:tcPr>
            <w:tcW w:w="804" w:type="dxa"/>
            <w:tcBorders>
              <w:top w:val="single" w:sz="4" w:space="0" w:color="auto"/>
            </w:tcBorders>
          </w:tcPr>
          <w:p w:rsidR="0075014D" w:rsidRDefault="0075014D" w:rsidP="0075014D">
            <w:pPr>
              <w:jc w:val="center"/>
              <w:cnfStyle w:val="000000000000"/>
            </w:pPr>
            <w:r>
              <w:t>0</w:t>
            </w:r>
          </w:p>
        </w:tc>
        <w:tc>
          <w:tcPr>
            <w:tcW w:w="830" w:type="dxa"/>
            <w:tcBorders>
              <w:top w:val="single" w:sz="4" w:space="0" w:color="auto"/>
            </w:tcBorders>
          </w:tcPr>
          <w:p w:rsidR="0075014D" w:rsidRDefault="0075014D" w:rsidP="0075014D">
            <w:pPr>
              <w:jc w:val="center"/>
              <w:cnfStyle w:val="000000000000"/>
            </w:pPr>
            <w:r>
              <w:t>0</w:t>
            </w:r>
          </w:p>
        </w:tc>
        <w:tc>
          <w:tcPr>
            <w:tcW w:w="966" w:type="dxa"/>
            <w:tcBorders>
              <w:top w:val="single" w:sz="4" w:space="0" w:color="auto"/>
            </w:tcBorders>
          </w:tcPr>
          <w:p w:rsidR="0075014D" w:rsidRDefault="0075014D" w:rsidP="0075014D">
            <w:pPr>
              <w:jc w:val="center"/>
              <w:cnfStyle w:val="000000000000"/>
            </w:pPr>
            <w:r>
              <w:t>0</w:t>
            </w:r>
          </w:p>
        </w:tc>
        <w:tc>
          <w:tcPr>
            <w:tcW w:w="1018" w:type="dxa"/>
            <w:tcBorders>
              <w:top w:val="single" w:sz="4" w:space="0" w:color="auto"/>
            </w:tcBorders>
          </w:tcPr>
          <w:p w:rsidR="0075014D" w:rsidRDefault="0075014D" w:rsidP="0075014D">
            <w:pPr>
              <w:jc w:val="center"/>
              <w:cnfStyle w:val="000000000000"/>
            </w:pPr>
            <w:r>
              <w:t>3</w:t>
            </w:r>
          </w:p>
        </w:tc>
        <w:tc>
          <w:tcPr>
            <w:tcW w:w="1276" w:type="dxa"/>
            <w:tcBorders>
              <w:top w:val="single" w:sz="4" w:space="0" w:color="auto"/>
            </w:tcBorders>
          </w:tcPr>
          <w:p w:rsidR="0075014D" w:rsidRDefault="0075014D" w:rsidP="0075014D">
            <w:pPr>
              <w:jc w:val="center"/>
              <w:cnfStyle w:val="000000000000"/>
            </w:pPr>
            <w:r>
              <w:t>100</w:t>
            </w:r>
          </w:p>
        </w:tc>
      </w:tr>
    </w:tbl>
    <w:p w:rsidR="0075014D" w:rsidRPr="0075014D" w:rsidRDefault="0075014D" w:rsidP="0075014D">
      <w:pPr>
        <w:jc w:val="both"/>
        <w:rPr>
          <w:sz w:val="24"/>
          <w:szCs w:val="24"/>
        </w:rPr>
      </w:pPr>
      <w:r w:rsidRPr="0075014D">
        <w:rPr>
          <w:rFonts w:ascii="Arial" w:hAnsi="Arial" w:cs="Arial"/>
          <w:sz w:val="24"/>
          <w:szCs w:val="24"/>
        </w:rPr>
        <w:t>Tabela 4- Freqüência e média em porcentagem do grau de motivação dos professores/ treinadores no trabalho com o futsal na categoria competência desportivo.</w:t>
      </w:r>
    </w:p>
    <w:p w:rsidR="0075014D" w:rsidRPr="00AA7BF1" w:rsidRDefault="0075014D" w:rsidP="0075014D">
      <w:pPr>
        <w:spacing w:line="480" w:lineRule="auto"/>
        <w:jc w:val="both"/>
        <w:rPr>
          <w:rFonts w:ascii="Arial" w:hAnsi="Arial" w:cs="Arial"/>
          <w:color w:val="000000" w:themeColor="text1"/>
          <w:sz w:val="20"/>
          <w:szCs w:val="20"/>
        </w:rPr>
      </w:pPr>
      <w:r w:rsidRPr="00AA7BF1">
        <w:rPr>
          <w:rFonts w:ascii="Arial" w:hAnsi="Arial" w:cs="Arial"/>
          <w:color w:val="000000" w:themeColor="text1"/>
          <w:sz w:val="20"/>
          <w:szCs w:val="20"/>
        </w:rPr>
        <w:t>V.A</w:t>
      </w:r>
      <w:r>
        <w:rPr>
          <w:rFonts w:ascii="Arial" w:hAnsi="Arial" w:cs="Arial"/>
          <w:color w:val="000000" w:themeColor="text1"/>
          <w:sz w:val="20"/>
          <w:szCs w:val="20"/>
        </w:rPr>
        <w:t>:</w:t>
      </w:r>
      <w:r w:rsidRPr="00AA7BF1">
        <w:rPr>
          <w:rFonts w:ascii="Arial" w:hAnsi="Arial" w:cs="Arial"/>
          <w:color w:val="000000" w:themeColor="text1"/>
          <w:sz w:val="20"/>
          <w:szCs w:val="20"/>
        </w:rPr>
        <w:t xml:space="preserve"> Valor absoluto;</w:t>
      </w:r>
      <w:r>
        <w:rPr>
          <w:rFonts w:ascii="Arial" w:hAnsi="Arial" w:cs="Arial"/>
          <w:color w:val="000000" w:themeColor="text1"/>
          <w:sz w:val="20"/>
          <w:szCs w:val="20"/>
        </w:rPr>
        <w:t xml:space="preserve"> % = Valor em porcentagem</w:t>
      </w:r>
      <w:r w:rsidR="00605E01">
        <w:rPr>
          <w:rFonts w:ascii="Arial" w:hAnsi="Arial" w:cs="Arial"/>
          <w:color w:val="000000" w:themeColor="text1"/>
          <w:sz w:val="20"/>
          <w:szCs w:val="20"/>
        </w:rPr>
        <w:t>.</w:t>
      </w:r>
    </w:p>
    <w:p w:rsidR="00605E01" w:rsidRPr="00605E01" w:rsidRDefault="00605E01" w:rsidP="00605E01">
      <w:pPr>
        <w:spacing w:line="480" w:lineRule="auto"/>
        <w:ind w:firstLine="708"/>
        <w:jc w:val="both"/>
        <w:rPr>
          <w:rFonts w:ascii="Arial" w:hAnsi="Arial" w:cs="Arial"/>
          <w:sz w:val="24"/>
          <w:szCs w:val="24"/>
        </w:rPr>
      </w:pPr>
      <w:r>
        <w:rPr>
          <w:rFonts w:ascii="Arial" w:hAnsi="Arial" w:cs="Arial"/>
          <w:sz w:val="24"/>
          <w:szCs w:val="24"/>
        </w:rPr>
        <w:t xml:space="preserve">Através dos dados obtidos </w:t>
      </w:r>
      <w:r w:rsidRPr="00605E01">
        <w:rPr>
          <w:rFonts w:ascii="Arial" w:hAnsi="Arial" w:cs="Arial"/>
          <w:sz w:val="24"/>
          <w:szCs w:val="24"/>
        </w:rPr>
        <w:t xml:space="preserve">De Rose Jr (2002) compreende que quando se fala em buscar </w:t>
      </w:r>
      <w:r>
        <w:rPr>
          <w:rFonts w:ascii="Arial" w:hAnsi="Arial" w:cs="Arial"/>
          <w:sz w:val="24"/>
          <w:szCs w:val="24"/>
        </w:rPr>
        <w:t>vitó</w:t>
      </w:r>
      <w:r w:rsidRPr="00605E01">
        <w:rPr>
          <w:rFonts w:ascii="Arial" w:hAnsi="Arial" w:cs="Arial"/>
          <w:sz w:val="24"/>
          <w:szCs w:val="24"/>
        </w:rPr>
        <w:t xml:space="preserve">rias em competições, este objetivo passa a conduzir a um cenário </w:t>
      </w:r>
      <w:r w:rsidRPr="00605E01">
        <w:rPr>
          <w:rFonts w:ascii="Arial" w:hAnsi="Arial" w:cs="Arial"/>
          <w:sz w:val="24"/>
          <w:szCs w:val="24"/>
        </w:rPr>
        <w:lastRenderedPageBreak/>
        <w:t>onde os envolvidos no esporte podem demonstrar suas capacidades de tomadas de decisão e construção de novos conhecimentos e habilidades na busca de excelência no envolvimento esportivo</w:t>
      </w:r>
    </w:p>
    <w:p w:rsidR="00605E01" w:rsidRPr="00605E01" w:rsidRDefault="00605E01" w:rsidP="00605E01">
      <w:pPr>
        <w:spacing w:line="480" w:lineRule="auto"/>
        <w:jc w:val="both"/>
        <w:rPr>
          <w:rFonts w:ascii="Arial" w:hAnsi="Arial" w:cs="Arial"/>
          <w:sz w:val="24"/>
          <w:szCs w:val="24"/>
        </w:rPr>
      </w:pPr>
      <w:r w:rsidRPr="00605E01">
        <w:rPr>
          <w:rFonts w:ascii="Arial" w:hAnsi="Arial" w:cs="Arial"/>
          <w:sz w:val="24"/>
          <w:szCs w:val="24"/>
        </w:rPr>
        <w:tab/>
        <w:t>Porém não é apenas na competição que acontecem os fatores exclusivos da vitória, mas sim no dia a dia, sendo que esse processo é responsável pelo reflexo dos</w:t>
      </w:r>
      <w:r w:rsidR="007A63FB">
        <w:rPr>
          <w:rFonts w:ascii="Arial" w:hAnsi="Arial" w:cs="Arial"/>
          <w:sz w:val="24"/>
          <w:szCs w:val="24"/>
        </w:rPr>
        <w:t xml:space="preserve"> valores sociais inerentes a prá</w:t>
      </w:r>
      <w:r w:rsidRPr="00605E01">
        <w:rPr>
          <w:rFonts w:ascii="Arial" w:hAnsi="Arial" w:cs="Arial"/>
          <w:sz w:val="24"/>
          <w:szCs w:val="24"/>
        </w:rPr>
        <w:t>tica esportiva.</w:t>
      </w:r>
    </w:p>
    <w:p w:rsidR="00605E01" w:rsidRPr="00605E01" w:rsidRDefault="00605E01" w:rsidP="00605E01">
      <w:pPr>
        <w:spacing w:line="480" w:lineRule="auto"/>
        <w:ind w:firstLine="708"/>
        <w:jc w:val="both"/>
        <w:rPr>
          <w:rFonts w:ascii="Arial" w:hAnsi="Arial" w:cs="Arial"/>
          <w:sz w:val="24"/>
          <w:szCs w:val="24"/>
        </w:rPr>
      </w:pPr>
      <w:r w:rsidRPr="00605E01">
        <w:rPr>
          <w:rFonts w:ascii="Arial" w:hAnsi="Arial" w:cs="Arial"/>
          <w:sz w:val="24"/>
          <w:szCs w:val="24"/>
        </w:rPr>
        <w:t>Segundo Sousa (2007) nota-se que o desporto permite muito mais do que, simplesmente, a aquisição de habilidades, sendo sobre tudo uma ferramenta muito útil no processo de formação pessoal e social de crianças e jovens, sendo incontestável a importância da extensão por parte dos treinadores no desenvolvimento além das competências motoras, na formação do processo social e crítico dos praticantes.</w:t>
      </w:r>
    </w:p>
    <w:p w:rsidR="00605E01" w:rsidRPr="00ED6BD1" w:rsidRDefault="00605E01" w:rsidP="00605E01">
      <w:pPr>
        <w:spacing w:line="480" w:lineRule="auto"/>
        <w:ind w:firstLine="708"/>
        <w:jc w:val="both"/>
        <w:rPr>
          <w:rFonts w:ascii="Arial" w:hAnsi="Arial" w:cs="Arial"/>
          <w:sz w:val="24"/>
          <w:szCs w:val="24"/>
        </w:rPr>
      </w:pPr>
      <w:r w:rsidRPr="00605E01">
        <w:rPr>
          <w:rFonts w:ascii="Arial" w:hAnsi="Arial" w:cs="Arial"/>
          <w:sz w:val="24"/>
          <w:szCs w:val="24"/>
        </w:rPr>
        <w:t>Com inclusão dos dados obtidos na tabela 5</w:t>
      </w:r>
      <w:r w:rsidR="007A63FB">
        <w:rPr>
          <w:rFonts w:ascii="Arial" w:hAnsi="Arial" w:cs="Arial"/>
          <w:sz w:val="24"/>
          <w:szCs w:val="24"/>
        </w:rPr>
        <w:t>,</w:t>
      </w:r>
      <w:r w:rsidRPr="00605E01">
        <w:rPr>
          <w:rFonts w:ascii="Arial" w:hAnsi="Arial" w:cs="Arial"/>
          <w:sz w:val="24"/>
          <w:szCs w:val="24"/>
        </w:rPr>
        <w:t xml:space="preserve"> na categoria amizade/lazer constatou-se que os fatores que mais motivam os professores/treinadores estão relacionados a fazer novos amigos e por gostar de lidar com pessoas.</w:t>
      </w:r>
      <w:r>
        <w:rPr>
          <w:rFonts w:ascii="Arial" w:hAnsi="Arial" w:cs="Arial"/>
          <w:sz w:val="24"/>
          <w:szCs w:val="24"/>
        </w:rPr>
        <w:t xml:space="preserve"> </w:t>
      </w:r>
    </w:p>
    <w:p w:rsidR="008D3ED1" w:rsidRPr="008D3ED1" w:rsidRDefault="008D3ED1" w:rsidP="008D3ED1">
      <w:pPr>
        <w:spacing w:after="0"/>
        <w:jc w:val="both"/>
        <w:rPr>
          <w:rFonts w:ascii="Arial" w:hAnsi="Arial" w:cs="Arial"/>
          <w:sz w:val="24"/>
          <w:szCs w:val="24"/>
        </w:rPr>
      </w:pPr>
      <w:r w:rsidRPr="008D3ED1">
        <w:rPr>
          <w:rFonts w:ascii="Arial" w:hAnsi="Arial" w:cs="Arial"/>
          <w:sz w:val="24"/>
          <w:szCs w:val="24"/>
        </w:rPr>
        <w:t>Tabela 5- Freqüência e média em porcentagem do grau de motivação dos professores/ treinadores no trabalho com o futsal na categoria amizade/lazer.</w:t>
      </w:r>
    </w:p>
    <w:tbl>
      <w:tblPr>
        <w:tblStyle w:val="SombreamentoClaro1"/>
        <w:tblpPr w:leftFromText="141" w:rightFromText="141" w:vertAnchor="page" w:horzAnchor="margin" w:tblpXSpec="center" w:tblpY="11296"/>
        <w:tblW w:w="8897" w:type="dxa"/>
        <w:tblLayout w:type="fixed"/>
        <w:tblLook w:val="04A0"/>
      </w:tblPr>
      <w:tblGrid>
        <w:gridCol w:w="3227"/>
        <w:gridCol w:w="776"/>
        <w:gridCol w:w="804"/>
        <w:gridCol w:w="830"/>
        <w:gridCol w:w="966"/>
        <w:gridCol w:w="1018"/>
        <w:gridCol w:w="1276"/>
      </w:tblGrid>
      <w:tr w:rsidR="008D3ED1" w:rsidTr="008D3ED1">
        <w:trPr>
          <w:cnfStyle w:val="100000000000"/>
        </w:trPr>
        <w:tc>
          <w:tcPr>
            <w:cnfStyle w:val="001000000000"/>
            <w:tcW w:w="7621" w:type="dxa"/>
            <w:gridSpan w:val="6"/>
          </w:tcPr>
          <w:p w:rsidR="008D3ED1" w:rsidRDefault="008D3ED1" w:rsidP="008D3ED1">
            <w:pPr>
              <w:tabs>
                <w:tab w:val="left" w:pos="708"/>
                <w:tab w:val="left" w:pos="1416"/>
                <w:tab w:val="left" w:pos="2124"/>
                <w:tab w:val="left" w:pos="2832"/>
                <w:tab w:val="left" w:pos="4972"/>
              </w:tabs>
            </w:pPr>
            <w:r>
              <w:t xml:space="preserve">Amizade/Lazer                        </w:t>
            </w:r>
            <w:r>
              <w:tab/>
            </w:r>
            <w:r>
              <w:tab/>
              <w:t xml:space="preserve">Grau de importância </w:t>
            </w:r>
          </w:p>
        </w:tc>
        <w:tc>
          <w:tcPr>
            <w:tcW w:w="1276" w:type="dxa"/>
          </w:tcPr>
          <w:p w:rsidR="008D3ED1" w:rsidRDefault="008D3ED1" w:rsidP="008D3ED1">
            <w:pPr>
              <w:tabs>
                <w:tab w:val="left" w:pos="708"/>
                <w:tab w:val="left" w:pos="1416"/>
                <w:tab w:val="left" w:pos="2124"/>
                <w:tab w:val="left" w:pos="2832"/>
                <w:tab w:val="left" w:pos="4972"/>
              </w:tabs>
              <w:cnfStyle w:val="100000000000"/>
            </w:pPr>
          </w:p>
        </w:tc>
      </w:tr>
      <w:tr w:rsidR="008D3ED1" w:rsidTr="008D3ED1">
        <w:trPr>
          <w:cnfStyle w:val="000000100000"/>
          <w:trHeight w:val="119"/>
        </w:trPr>
        <w:tc>
          <w:tcPr>
            <w:cnfStyle w:val="001000000000"/>
            <w:tcW w:w="7621" w:type="dxa"/>
            <w:gridSpan w:val="6"/>
          </w:tcPr>
          <w:p w:rsidR="008D3ED1" w:rsidRDefault="001134F0" w:rsidP="008D3ED1">
            <w:pPr>
              <w:tabs>
                <w:tab w:val="center" w:pos="3894"/>
                <w:tab w:val="left" w:pos="6806"/>
              </w:tabs>
              <w:ind w:right="-1100"/>
              <w:jc w:val="center"/>
            </w:pPr>
            <w:r w:rsidRPr="001134F0">
              <w:rPr>
                <w:rFonts w:ascii="Arial" w:hAnsi="Arial" w:cs="Arial"/>
                <w:noProof/>
                <w:sz w:val="24"/>
                <w:szCs w:val="24"/>
                <w:lang w:eastAsia="pt-BR"/>
              </w:rPr>
              <w:pict>
                <v:rect id="_x0000_s1088" style="position:absolute;left:0;text-align:left;margin-left:132.7pt;margin-top:3.3pt;width:95.1pt;height:19pt;z-index:251650560;mso-position-horizontal-relative:text;mso-position-vertical-relative:text">
                  <v:textbox style="mso-next-textbox:#_x0000_s1088">
                    <w:txbxContent>
                      <w:p w:rsidR="0045451C" w:rsidRDefault="0045451C" w:rsidP="008D3ED1">
                        <w:pPr>
                          <w:cnfStyle w:val="001000100000"/>
                        </w:pPr>
                        <w:r>
                          <w:t xml:space="preserve"> Nada importante</w:t>
                        </w:r>
                      </w:p>
                    </w:txbxContent>
                  </v:textbox>
                </v:rect>
              </w:pict>
            </w:r>
            <w:r w:rsidRPr="001134F0">
              <w:rPr>
                <w:rFonts w:ascii="Arial" w:hAnsi="Arial" w:cs="Arial"/>
                <w:noProof/>
                <w:sz w:val="24"/>
                <w:szCs w:val="24"/>
                <w:lang w:eastAsia="pt-BR"/>
              </w:rPr>
              <w:pict>
                <v:rect id="_x0000_s1089" style="position:absolute;left:0;text-align:left;margin-left:337.45pt;margin-top:3.3pt;width:102.4pt;height:19pt;z-index:251651584;mso-position-horizontal-relative:text;mso-position-vertical-relative:text">
                  <v:textbox style="mso-next-textbox:#_x0000_s1089">
                    <w:txbxContent>
                      <w:p w:rsidR="0045451C" w:rsidRDefault="0045451C" w:rsidP="008D3ED1">
                        <w:pPr>
                          <w:cnfStyle w:val="001000100000"/>
                        </w:pPr>
                        <w:r>
                          <w:t xml:space="preserve"> Muito importante</w:t>
                        </w:r>
                      </w:p>
                    </w:txbxContent>
                  </v:textbox>
                </v:rect>
              </w:pict>
            </w:r>
            <w:r w:rsidRPr="001134F0">
              <w:rPr>
                <w:rFonts w:ascii="Arial" w:hAnsi="Arial" w:cs="Arial"/>
                <w:noProof/>
                <w:sz w:val="24"/>
                <w:szCs w:val="24"/>
                <w:lang w:eastAsia="pt-BR"/>
              </w:rPr>
              <w:pict>
                <v:rect id="_x0000_s1090" style="position:absolute;left:0;text-align:left;margin-left:234.35pt;margin-top:3.3pt;width:98.6pt;height:19pt;z-index:251652608;mso-position-horizontal-relative:text;mso-position-vertical-relative:text">
                  <v:textbox style="mso-next-textbox:#_x0000_s1090">
                    <w:txbxContent>
                      <w:p w:rsidR="0045451C" w:rsidRDefault="0045451C" w:rsidP="008D3ED1">
                        <w:pPr>
                          <w:cnfStyle w:val="001000100000"/>
                        </w:pPr>
                        <w:r>
                          <w:t>Pouco importante importante</w:t>
                        </w:r>
                      </w:p>
                    </w:txbxContent>
                  </v:textbox>
                </v:rect>
              </w:pict>
            </w:r>
            <w:r w:rsidR="008D3ED1">
              <w:t xml:space="preserve">           </w:t>
            </w:r>
          </w:p>
        </w:tc>
        <w:tc>
          <w:tcPr>
            <w:tcW w:w="1276" w:type="dxa"/>
          </w:tcPr>
          <w:p w:rsidR="008D3ED1" w:rsidRDefault="008D3ED1" w:rsidP="008D3ED1">
            <w:pPr>
              <w:ind w:right="-143"/>
              <w:cnfStyle w:val="000000100000"/>
            </w:pPr>
          </w:p>
          <w:p w:rsidR="008D3ED1" w:rsidRDefault="008D3ED1" w:rsidP="008D3ED1">
            <w:pPr>
              <w:ind w:right="-143"/>
              <w:cnfStyle w:val="000000100000"/>
            </w:pPr>
          </w:p>
        </w:tc>
      </w:tr>
      <w:tr w:rsidR="008D3ED1" w:rsidTr="008D3ED1">
        <w:trPr>
          <w:trHeight w:val="136"/>
        </w:trPr>
        <w:tc>
          <w:tcPr>
            <w:cnfStyle w:val="001000000000"/>
            <w:tcW w:w="7621" w:type="dxa"/>
            <w:gridSpan w:val="6"/>
          </w:tcPr>
          <w:p w:rsidR="008D3ED1" w:rsidRDefault="008D3ED1" w:rsidP="008D3ED1">
            <w:pPr>
              <w:tabs>
                <w:tab w:val="left" w:pos="3600"/>
                <w:tab w:val="left" w:pos="4279"/>
                <w:tab w:val="left" w:pos="5054"/>
                <w:tab w:val="left" w:pos="6018"/>
                <w:tab w:val="left" w:pos="6453"/>
                <w:tab w:val="right" w:pos="7331"/>
              </w:tabs>
            </w:pPr>
            <w:r>
              <w:t xml:space="preserve">                                                                    V.A           %           V.A              %</w:t>
            </w:r>
            <w:r>
              <w:tab/>
              <w:t xml:space="preserve">        V.A</w:t>
            </w:r>
          </w:p>
        </w:tc>
        <w:tc>
          <w:tcPr>
            <w:tcW w:w="1276" w:type="dxa"/>
          </w:tcPr>
          <w:p w:rsidR="008D3ED1" w:rsidRDefault="008D3ED1" w:rsidP="008D3ED1">
            <w:pPr>
              <w:ind w:right="-143"/>
              <w:cnfStyle w:val="000000000000"/>
            </w:pPr>
            <w:r>
              <w:t xml:space="preserve">     %</w:t>
            </w:r>
          </w:p>
        </w:tc>
      </w:tr>
      <w:tr w:rsidR="008D3ED1" w:rsidTr="008D3ED1">
        <w:trPr>
          <w:cnfStyle w:val="000000100000"/>
          <w:trHeight w:val="120"/>
        </w:trPr>
        <w:tc>
          <w:tcPr>
            <w:cnfStyle w:val="001000000000"/>
            <w:tcW w:w="3227" w:type="dxa"/>
          </w:tcPr>
          <w:p w:rsidR="008D3ED1" w:rsidRDefault="008D3ED1" w:rsidP="008D3ED1">
            <w:r>
              <w:t>Para encontrar amigos</w:t>
            </w:r>
          </w:p>
        </w:tc>
        <w:tc>
          <w:tcPr>
            <w:tcW w:w="776" w:type="dxa"/>
          </w:tcPr>
          <w:p w:rsidR="008D3ED1" w:rsidRDefault="008D3ED1" w:rsidP="008D3ED1">
            <w:pPr>
              <w:jc w:val="center"/>
              <w:cnfStyle w:val="000000100000"/>
            </w:pPr>
            <w:r>
              <w:t>0</w:t>
            </w:r>
          </w:p>
        </w:tc>
        <w:tc>
          <w:tcPr>
            <w:tcW w:w="804" w:type="dxa"/>
          </w:tcPr>
          <w:p w:rsidR="008D3ED1" w:rsidRDefault="008D3ED1" w:rsidP="008D3ED1">
            <w:pPr>
              <w:jc w:val="center"/>
              <w:cnfStyle w:val="000000100000"/>
            </w:pPr>
            <w:r>
              <w:t>0</w:t>
            </w:r>
          </w:p>
        </w:tc>
        <w:tc>
          <w:tcPr>
            <w:tcW w:w="830" w:type="dxa"/>
          </w:tcPr>
          <w:p w:rsidR="008D3ED1" w:rsidRDefault="008D3ED1" w:rsidP="008D3ED1">
            <w:pPr>
              <w:jc w:val="center"/>
              <w:cnfStyle w:val="000000100000"/>
            </w:pPr>
            <w:r>
              <w:t>2</w:t>
            </w:r>
          </w:p>
        </w:tc>
        <w:tc>
          <w:tcPr>
            <w:tcW w:w="966" w:type="dxa"/>
          </w:tcPr>
          <w:p w:rsidR="008D3ED1" w:rsidRDefault="008D3ED1" w:rsidP="008D3ED1">
            <w:pPr>
              <w:jc w:val="center"/>
              <w:cnfStyle w:val="000000100000"/>
            </w:pPr>
            <w:r>
              <w:t>66,67</w:t>
            </w:r>
          </w:p>
        </w:tc>
        <w:tc>
          <w:tcPr>
            <w:tcW w:w="1018" w:type="dxa"/>
          </w:tcPr>
          <w:p w:rsidR="008D3ED1" w:rsidRDefault="008D3ED1" w:rsidP="008D3ED1">
            <w:pPr>
              <w:jc w:val="center"/>
              <w:cnfStyle w:val="000000100000"/>
            </w:pPr>
            <w:r>
              <w:t>1</w:t>
            </w:r>
          </w:p>
        </w:tc>
        <w:tc>
          <w:tcPr>
            <w:tcW w:w="1276" w:type="dxa"/>
          </w:tcPr>
          <w:p w:rsidR="008D3ED1" w:rsidRDefault="008D3ED1" w:rsidP="008D3ED1">
            <w:pPr>
              <w:jc w:val="center"/>
              <w:cnfStyle w:val="000000100000"/>
            </w:pPr>
            <w:r>
              <w:t>33,33</w:t>
            </w:r>
          </w:p>
        </w:tc>
      </w:tr>
      <w:tr w:rsidR="008D3ED1" w:rsidTr="008D3ED1">
        <w:trPr>
          <w:trHeight w:val="120"/>
        </w:trPr>
        <w:tc>
          <w:tcPr>
            <w:cnfStyle w:val="001000000000"/>
            <w:tcW w:w="3227" w:type="dxa"/>
          </w:tcPr>
          <w:p w:rsidR="008D3ED1" w:rsidRDefault="008D3ED1" w:rsidP="008D3ED1">
            <w:r>
              <w:t xml:space="preserve">Para fazer novos amigos </w:t>
            </w:r>
          </w:p>
        </w:tc>
        <w:tc>
          <w:tcPr>
            <w:tcW w:w="776" w:type="dxa"/>
          </w:tcPr>
          <w:p w:rsidR="008D3ED1" w:rsidRDefault="008D3ED1" w:rsidP="008D3ED1">
            <w:pPr>
              <w:jc w:val="center"/>
              <w:cnfStyle w:val="000000000000"/>
            </w:pPr>
            <w:r>
              <w:t>0</w:t>
            </w:r>
          </w:p>
        </w:tc>
        <w:tc>
          <w:tcPr>
            <w:tcW w:w="804" w:type="dxa"/>
          </w:tcPr>
          <w:p w:rsidR="008D3ED1" w:rsidRDefault="008D3ED1" w:rsidP="008D3ED1">
            <w:pPr>
              <w:jc w:val="center"/>
              <w:cnfStyle w:val="000000000000"/>
            </w:pPr>
            <w:r>
              <w:t>0</w:t>
            </w:r>
          </w:p>
        </w:tc>
        <w:tc>
          <w:tcPr>
            <w:tcW w:w="830" w:type="dxa"/>
          </w:tcPr>
          <w:p w:rsidR="008D3ED1" w:rsidRDefault="008D3ED1" w:rsidP="008D3ED1">
            <w:pPr>
              <w:jc w:val="center"/>
              <w:cnfStyle w:val="000000000000"/>
            </w:pPr>
            <w:r>
              <w:t>0</w:t>
            </w:r>
          </w:p>
        </w:tc>
        <w:tc>
          <w:tcPr>
            <w:tcW w:w="966" w:type="dxa"/>
          </w:tcPr>
          <w:p w:rsidR="008D3ED1" w:rsidRDefault="008D3ED1" w:rsidP="008D3ED1">
            <w:pPr>
              <w:jc w:val="center"/>
              <w:cnfStyle w:val="000000000000"/>
            </w:pPr>
            <w:r>
              <w:t>0</w:t>
            </w:r>
          </w:p>
        </w:tc>
        <w:tc>
          <w:tcPr>
            <w:tcW w:w="1018" w:type="dxa"/>
          </w:tcPr>
          <w:p w:rsidR="008D3ED1" w:rsidRDefault="008D3ED1" w:rsidP="008D3ED1">
            <w:pPr>
              <w:jc w:val="center"/>
              <w:cnfStyle w:val="000000000000"/>
            </w:pPr>
            <w:r>
              <w:t>3</w:t>
            </w:r>
          </w:p>
        </w:tc>
        <w:tc>
          <w:tcPr>
            <w:tcW w:w="1276" w:type="dxa"/>
          </w:tcPr>
          <w:p w:rsidR="008D3ED1" w:rsidRDefault="008D3ED1" w:rsidP="008D3ED1">
            <w:pPr>
              <w:jc w:val="center"/>
              <w:cnfStyle w:val="000000000000"/>
            </w:pPr>
            <w:r>
              <w:t>100</w:t>
            </w:r>
          </w:p>
        </w:tc>
      </w:tr>
      <w:tr w:rsidR="008D3ED1" w:rsidTr="008D3ED1">
        <w:trPr>
          <w:cnfStyle w:val="000000100000"/>
          <w:trHeight w:val="122"/>
        </w:trPr>
        <w:tc>
          <w:tcPr>
            <w:cnfStyle w:val="001000000000"/>
            <w:tcW w:w="3227" w:type="dxa"/>
          </w:tcPr>
          <w:p w:rsidR="008D3ED1" w:rsidRDefault="008D3ED1" w:rsidP="008D3ED1">
            <w:r>
              <w:t>Porque gosto de lidar com pessoas</w:t>
            </w:r>
          </w:p>
        </w:tc>
        <w:tc>
          <w:tcPr>
            <w:tcW w:w="776" w:type="dxa"/>
          </w:tcPr>
          <w:p w:rsidR="008D3ED1" w:rsidRDefault="008D3ED1" w:rsidP="008D3ED1">
            <w:pPr>
              <w:jc w:val="center"/>
              <w:cnfStyle w:val="000000100000"/>
            </w:pPr>
            <w:r>
              <w:t>0</w:t>
            </w:r>
          </w:p>
        </w:tc>
        <w:tc>
          <w:tcPr>
            <w:tcW w:w="804" w:type="dxa"/>
          </w:tcPr>
          <w:p w:rsidR="008D3ED1" w:rsidRDefault="008D3ED1" w:rsidP="008D3ED1">
            <w:pPr>
              <w:jc w:val="center"/>
              <w:cnfStyle w:val="000000100000"/>
            </w:pPr>
            <w:r>
              <w:t>0</w:t>
            </w:r>
          </w:p>
        </w:tc>
        <w:tc>
          <w:tcPr>
            <w:tcW w:w="830" w:type="dxa"/>
          </w:tcPr>
          <w:p w:rsidR="008D3ED1" w:rsidRDefault="008D3ED1" w:rsidP="008D3ED1">
            <w:pPr>
              <w:jc w:val="center"/>
              <w:cnfStyle w:val="000000100000"/>
            </w:pPr>
            <w:r>
              <w:t>0</w:t>
            </w:r>
          </w:p>
        </w:tc>
        <w:tc>
          <w:tcPr>
            <w:tcW w:w="966" w:type="dxa"/>
          </w:tcPr>
          <w:p w:rsidR="008D3ED1" w:rsidRDefault="008D3ED1" w:rsidP="008D3ED1">
            <w:pPr>
              <w:jc w:val="center"/>
              <w:cnfStyle w:val="000000100000"/>
            </w:pPr>
            <w:r>
              <w:t>0</w:t>
            </w:r>
          </w:p>
        </w:tc>
        <w:tc>
          <w:tcPr>
            <w:tcW w:w="1018" w:type="dxa"/>
          </w:tcPr>
          <w:p w:rsidR="008D3ED1" w:rsidRDefault="008D3ED1" w:rsidP="008D3ED1">
            <w:pPr>
              <w:jc w:val="center"/>
              <w:cnfStyle w:val="000000100000"/>
            </w:pPr>
            <w:r>
              <w:t>3</w:t>
            </w:r>
          </w:p>
        </w:tc>
        <w:tc>
          <w:tcPr>
            <w:tcW w:w="1276" w:type="dxa"/>
          </w:tcPr>
          <w:p w:rsidR="008D3ED1" w:rsidRDefault="008D3ED1" w:rsidP="008D3ED1">
            <w:pPr>
              <w:jc w:val="center"/>
              <w:cnfStyle w:val="000000100000"/>
            </w:pPr>
            <w:r>
              <w:t>100</w:t>
            </w:r>
          </w:p>
        </w:tc>
      </w:tr>
    </w:tbl>
    <w:p w:rsidR="008D3ED1" w:rsidRPr="00AA7BF1" w:rsidRDefault="008D3ED1" w:rsidP="008D3ED1">
      <w:pPr>
        <w:spacing w:line="480" w:lineRule="auto"/>
        <w:jc w:val="both"/>
        <w:rPr>
          <w:rFonts w:ascii="Arial" w:hAnsi="Arial" w:cs="Arial"/>
          <w:color w:val="000000" w:themeColor="text1"/>
          <w:sz w:val="20"/>
          <w:szCs w:val="20"/>
        </w:rPr>
      </w:pPr>
      <w:r w:rsidRPr="00AA7BF1">
        <w:rPr>
          <w:rFonts w:ascii="Arial" w:hAnsi="Arial" w:cs="Arial"/>
          <w:color w:val="000000" w:themeColor="text1"/>
          <w:sz w:val="20"/>
          <w:szCs w:val="20"/>
        </w:rPr>
        <w:t>V.A</w:t>
      </w:r>
      <w:r>
        <w:rPr>
          <w:rFonts w:ascii="Arial" w:hAnsi="Arial" w:cs="Arial"/>
          <w:color w:val="000000" w:themeColor="text1"/>
          <w:sz w:val="20"/>
          <w:szCs w:val="20"/>
        </w:rPr>
        <w:t>:</w:t>
      </w:r>
      <w:r w:rsidRPr="00AA7BF1">
        <w:rPr>
          <w:rFonts w:ascii="Arial" w:hAnsi="Arial" w:cs="Arial"/>
          <w:color w:val="000000" w:themeColor="text1"/>
          <w:sz w:val="20"/>
          <w:szCs w:val="20"/>
        </w:rPr>
        <w:t xml:space="preserve"> Valor absoluto;</w:t>
      </w:r>
      <w:r>
        <w:rPr>
          <w:rFonts w:ascii="Arial" w:hAnsi="Arial" w:cs="Arial"/>
          <w:color w:val="000000" w:themeColor="text1"/>
          <w:sz w:val="20"/>
          <w:szCs w:val="20"/>
        </w:rPr>
        <w:t xml:space="preserve"> % = Valor em porcentagem.</w:t>
      </w:r>
    </w:p>
    <w:p w:rsidR="00FE2ADB" w:rsidRPr="00FE2ADB" w:rsidRDefault="00FE2ADB" w:rsidP="00FE2ADB">
      <w:pPr>
        <w:spacing w:line="480" w:lineRule="auto"/>
        <w:ind w:firstLine="708"/>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A partir dos dados evidenciados</w:t>
      </w:r>
      <w:r w:rsidRPr="00FE2ADB">
        <w:rPr>
          <w:rFonts w:ascii="Arial" w:hAnsi="Arial" w:cs="Arial"/>
          <w:color w:val="000000"/>
          <w:sz w:val="24"/>
          <w:szCs w:val="24"/>
          <w:shd w:val="clear" w:color="auto" w:fill="FFFFFF"/>
        </w:rPr>
        <w:t xml:space="preserve">, Weinberg e Gould (2001), afirmam que um dos motivos da apreciação do esporte, ocorre devido às oportunidades que o </w:t>
      </w:r>
      <w:r w:rsidRPr="00FE2ADB">
        <w:rPr>
          <w:rFonts w:ascii="Arial" w:hAnsi="Arial" w:cs="Arial"/>
          <w:color w:val="000000"/>
          <w:sz w:val="24"/>
          <w:szCs w:val="24"/>
          <w:shd w:val="clear" w:color="auto" w:fill="FFFFFF"/>
        </w:rPr>
        <w:lastRenderedPageBreak/>
        <w:t>mesmo proporciona de estar com os amigos e fazer novas amizades. Para Tubino (2005), não há menor dúvida de que as atividades físicas e principalmente esportivas constituem-se num dos melhores meios de convivência humana.</w:t>
      </w:r>
      <w:r w:rsidRPr="00FE2ADB">
        <w:rPr>
          <w:rFonts w:ascii="Arial" w:hAnsi="Arial" w:cs="Arial"/>
          <w:color w:val="000000"/>
          <w:sz w:val="24"/>
          <w:szCs w:val="24"/>
          <w:shd w:val="clear" w:color="auto" w:fill="FFFFFF"/>
        </w:rPr>
        <w:tab/>
      </w:r>
    </w:p>
    <w:p w:rsidR="00FE2ADB" w:rsidRPr="00FE2ADB" w:rsidRDefault="00FE2ADB" w:rsidP="00FE2ADB">
      <w:pPr>
        <w:spacing w:line="480" w:lineRule="auto"/>
        <w:ind w:firstLine="708"/>
        <w:jc w:val="both"/>
        <w:rPr>
          <w:rFonts w:ascii="Arial" w:hAnsi="Arial" w:cs="Arial"/>
          <w:color w:val="000000"/>
          <w:sz w:val="24"/>
          <w:szCs w:val="24"/>
          <w:shd w:val="clear" w:color="auto" w:fill="FFFFFF"/>
        </w:rPr>
      </w:pPr>
      <w:r w:rsidRPr="00FE2ADB">
        <w:rPr>
          <w:rFonts w:ascii="Arial" w:hAnsi="Arial" w:cs="Arial"/>
          <w:color w:val="000000"/>
          <w:sz w:val="24"/>
          <w:szCs w:val="24"/>
          <w:shd w:val="clear" w:color="auto" w:fill="FFFFFF"/>
        </w:rPr>
        <w:t xml:space="preserve">É por meio da convivência no esporte que oportunidades de socialização são adquiridas e aperfeiçoadas contribuindo para trocas de informações e assim para um trabalho de excelência profissional.  </w:t>
      </w:r>
    </w:p>
    <w:p w:rsidR="00FE2ADB" w:rsidRPr="002B50AD" w:rsidRDefault="00FE2ADB" w:rsidP="00FE2ADB">
      <w:pPr>
        <w:spacing w:line="480" w:lineRule="auto"/>
        <w:ind w:firstLine="708"/>
        <w:jc w:val="both"/>
        <w:rPr>
          <w:rFonts w:ascii="Arial" w:hAnsi="Arial" w:cs="Arial"/>
          <w:sz w:val="24"/>
          <w:szCs w:val="24"/>
        </w:rPr>
      </w:pPr>
      <w:r w:rsidRPr="00FE2ADB">
        <w:rPr>
          <w:rFonts w:ascii="Arial" w:hAnsi="Arial" w:cs="Arial"/>
          <w:sz w:val="24"/>
          <w:szCs w:val="24"/>
        </w:rPr>
        <w:t>Na categoria recompensas financeiras verifica-se que um número</w:t>
      </w:r>
      <w:r>
        <w:rPr>
          <w:rFonts w:ascii="Arial" w:hAnsi="Arial" w:cs="Arial"/>
          <w:sz w:val="24"/>
          <w:szCs w:val="24"/>
        </w:rPr>
        <w:t xml:space="preserve"> relevante dos professores/treinadores consideram tais recompensas como sendo pouco importantes no desenvolvimento de seus trabalhos.</w:t>
      </w:r>
    </w:p>
    <w:p w:rsidR="00FE2ADB" w:rsidRPr="00FE2ADB" w:rsidRDefault="00FE2ADB" w:rsidP="00FE2ADB">
      <w:pPr>
        <w:spacing w:after="0"/>
        <w:jc w:val="both"/>
        <w:rPr>
          <w:rFonts w:ascii="Arial" w:hAnsi="Arial" w:cs="Arial"/>
          <w:sz w:val="24"/>
          <w:szCs w:val="24"/>
        </w:rPr>
      </w:pPr>
      <w:r w:rsidRPr="00FE2ADB">
        <w:rPr>
          <w:rFonts w:ascii="Arial" w:hAnsi="Arial" w:cs="Arial"/>
          <w:sz w:val="24"/>
          <w:szCs w:val="24"/>
        </w:rPr>
        <w:t>Tabela 6- Freqüência e média em porcentagem do grau de motivação dos professores/ treinadores no trabalho com o futsal na categoria recompensas financeiras.</w:t>
      </w:r>
    </w:p>
    <w:tbl>
      <w:tblPr>
        <w:tblStyle w:val="SombreamentoClaro1"/>
        <w:tblpPr w:leftFromText="141" w:rightFromText="141" w:vertAnchor="page" w:horzAnchor="margin" w:tblpXSpec="center" w:tblpY="8056"/>
        <w:tblW w:w="8897" w:type="dxa"/>
        <w:tblLayout w:type="fixed"/>
        <w:tblLook w:val="04A0"/>
      </w:tblPr>
      <w:tblGrid>
        <w:gridCol w:w="3227"/>
        <w:gridCol w:w="776"/>
        <w:gridCol w:w="804"/>
        <w:gridCol w:w="830"/>
        <w:gridCol w:w="966"/>
        <w:gridCol w:w="1018"/>
        <w:gridCol w:w="1276"/>
      </w:tblGrid>
      <w:tr w:rsidR="00FE2ADB" w:rsidTr="00FE2ADB">
        <w:trPr>
          <w:cnfStyle w:val="100000000000"/>
        </w:trPr>
        <w:tc>
          <w:tcPr>
            <w:cnfStyle w:val="001000000000"/>
            <w:tcW w:w="7621" w:type="dxa"/>
            <w:gridSpan w:val="6"/>
          </w:tcPr>
          <w:p w:rsidR="00FE2ADB" w:rsidRDefault="00FE2ADB" w:rsidP="00FE2ADB">
            <w:pPr>
              <w:tabs>
                <w:tab w:val="left" w:pos="708"/>
                <w:tab w:val="left" w:pos="1416"/>
                <w:tab w:val="left" w:pos="2124"/>
                <w:tab w:val="left" w:pos="2832"/>
                <w:tab w:val="left" w:pos="4972"/>
              </w:tabs>
            </w:pPr>
            <w:r>
              <w:t xml:space="preserve">Recompensas financeiras  </w:t>
            </w:r>
            <w:r>
              <w:tab/>
            </w:r>
            <w:r>
              <w:tab/>
              <w:t xml:space="preserve">Grau de importância </w:t>
            </w:r>
          </w:p>
        </w:tc>
        <w:tc>
          <w:tcPr>
            <w:tcW w:w="1276" w:type="dxa"/>
          </w:tcPr>
          <w:p w:rsidR="00FE2ADB" w:rsidRDefault="00FE2ADB" w:rsidP="00FE2ADB">
            <w:pPr>
              <w:tabs>
                <w:tab w:val="left" w:pos="708"/>
                <w:tab w:val="left" w:pos="1416"/>
                <w:tab w:val="left" w:pos="2124"/>
                <w:tab w:val="left" w:pos="2832"/>
                <w:tab w:val="left" w:pos="4972"/>
              </w:tabs>
              <w:cnfStyle w:val="100000000000"/>
            </w:pPr>
          </w:p>
        </w:tc>
      </w:tr>
      <w:tr w:rsidR="00FE2ADB" w:rsidTr="00FE2ADB">
        <w:trPr>
          <w:cnfStyle w:val="000000100000"/>
          <w:trHeight w:val="119"/>
        </w:trPr>
        <w:tc>
          <w:tcPr>
            <w:cnfStyle w:val="001000000000"/>
            <w:tcW w:w="7621" w:type="dxa"/>
            <w:gridSpan w:val="6"/>
          </w:tcPr>
          <w:p w:rsidR="00FE2ADB" w:rsidRDefault="001134F0" w:rsidP="00FE2ADB">
            <w:pPr>
              <w:tabs>
                <w:tab w:val="center" w:pos="3894"/>
                <w:tab w:val="left" w:pos="6806"/>
              </w:tabs>
              <w:ind w:right="-1100"/>
              <w:jc w:val="center"/>
            </w:pPr>
            <w:r w:rsidRPr="001134F0">
              <w:rPr>
                <w:rFonts w:ascii="Arial" w:hAnsi="Arial" w:cs="Arial"/>
                <w:noProof/>
                <w:sz w:val="28"/>
                <w:szCs w:val="28"/>
                <w:lang w:eastAsia="pt-BR"/>
              </w:rPr>
              <w:pict>
                <v:rect id="_x0000_s1103" style="position:absolute;left:0;text-align:left;margin-left:335.6pt;margin-top:2.4pt;width:100.05pt;height:19pt;z-index:251655680;mso-position-horizontal-relative:text;mso-position-vertical-relative:text">
                  <v:textbox style="mso-next-textbox:#_x0000_s1103">
                    <w:txbxContent>
                      <w:p w:rsidR="0045451C" w:rsidRDefault="0045451C" w:rsidP="00FE2ADB">
                        <w:pPr>
                          <w:cnfStyle w:val="001000100000"/>
                        </w:pPr>
                        <w:r>
                          <w:t>Muito importante</w:t>
                        </w:r>
                      </w:p>
                    </w:txbxContent>
                  </v:textbox>
                </v:rect>
              </w:pict>
            </w:r>
            <w:r w:rsidRPr="001134F0">
              <w:rPr>
                <w:rFonts w:ascii="Arial" w:hAnsi="Arial" w:cs="Arial"/>
                <w:noProof/>
                <w:sz w:val="28"/>
                <w:szCs w:val="28"/>
                <w:lang w:eastAsia="pt-BR"/>
              </w:rPr>
              <w:pict>
                <v:rect id="_x0000_s1102" style="position:absolute;left:0;text-align:left;margin-left:229.25pt;margin-top:2.4pt;width:100.85pt;height:19pt;z-index:251656704;mso-position-horizontal-relative:text;mso-position-vertical-relative:text">
                  <v:textbox style="mso-next-textbox:#_x0000_s1102">
                    <w:txbxContent>
                      <w:p w:rsidR="0045451C" w:rsidRDefault="0045451C" w:rsidP="00FE2ADB">
                        <w:pPr>
                          <w:cnfStyle w:val="001000100000"/>
                        </w:pPr>
                        <w:r>
                          <w:t>Pouco importante</w:t>
                        </w:r>
                      </w:p>
                    </w:txbxContent>
                  </v:textbox>
                </v:rect>
              </w:pict>
            </w:r>
            <w:r w:rsidRPr="001134F0">
              <w:rPr>
                <w:rFonts w:ascii="Arial" w:hAnsi="Arial" w:cs="Arial"/>
                <w:noProof/>
                <w:sz w:val="28"/>
                <w:szCs w:val="28"/>
                <w:lang w:eastAsia="pt-BR"/>
              </w:rPr>
              <w:pict>
                <v:rect id="_x0000_s1101" style="position:absolute;left:0;text-align:left;margin-left:128.8pt;margin-top:2.4pt;width:95.1pt;height:19pt;z-index:251657728;mso-position-horizontal-relative:text;mso-position-vertical-relative:text">
                  <v:textbox style="mso-next-textbox:#_x0000_s1101">
                    <w:txbxContent>
                      <w:p w:rsidR="0045451C" w:rsidRDefault="0045451C" w:rsidP="00FE2ADB">
                        <w:pPr>
                          <w:cnfStyle w:val="001000100000"/>
                        </w:pPr>
                        <w:r>
                          <w:t xml:space="preserve"> Nada importante</w:t>
                        </w:r>
                      </w:p>
                    </w:txbxContent>
                  </v:textbox>
                </v:rect>
              </w:pict>
            </w:r>
            <w:r w:rsidR="00FE2ADB">
              <w:t xml:space="preserve">           </w:t>
            </w:r>
          </w:p>
        </w:tc>
        <w:tc>
          <w:tcPr>
            <w:tcW w:w="1276" w:type="dxa"/>
          </w:tcPr>
          <w:p w:rsidR="00FE2ADB" w:rsidRDefault="00FE2ADB" w:rsidP="00FE2ADB">
            <w:pPr>
              <w:ind w:right="-143"/>
              <w:cnfStyle w:val="000000100000"/>
            </w:pPr>
          </w:p>
          <w:p w:rsidR="00FE2ADB" w:rsidRDefault="00FE2ADB" w:rsidP="00FE2ADB">
            <w:pPr>
              <w:ind w:right="-143"/>
              <w:cnfStyle w:val="000000100000"/>
            </w:pPr>
          </w:p>
        </w:tc>
      </w:tr>
      <w:tr w:rsidR="00FE2ADB" w:rsidTr="00FE2ADB">
        <w:trPr>
          <w:trHeight w:val="136"/>
        </w:trPr>
        <w:tc>
          <w:tcPr>
            <w:cnfStyle w:val="001000000000"/>
            <w:tcW w:w="7621" w:type="dxa"/>
            <w:gridSpan w:val="6"/>
          </w:tcPr>
          <w:p w:rsidR="00FE2ADB" w:rsidRDefault="00FE2ADB" w:rsidP="00FE2ADB">
            <w:pPr>
              <w:tabs>
                <w:tab w:val="left" w:pos="3600"/>
                <w:tab w:val="left" w:pos="4279"/>
                <w:tab w:val="left" w:pos="5054"/>
                <w:tab w:val="left" w:pos="6018"/>
                <w:tab w:val="left" w:pos="6453"/>
                <w:tab w:val="right" w:pos="7331"/>
              </w:tabs>
            </w:pPr>
            <w:r>
              <w:t xml:space="preserve">                                                                    V.A           %           V.A              %</w:t>
            </w:r>
            <w:r>
              <w:tab/>
              <w:t xml:space="preserve">        V.A</w:t>
            </w:r>
          </w:p>
        </w:tc>
        <w:tc>
          <w:tcPr>
            <w:tcW w:w="1276" w:type="dxa"/>
          </w:tcPr>
          <w:p w:rsidR="00FE2ADB" w:rsidRDefault="00FE2ADB" w:rsidP="00FE2ADB">
            <w:pPr>
              <w:ind w:right="-143"/>
              <w:cnfStyle w:val="000000000000"/>
            </w:pPr>
            <w:r>
              <w:t xml:space="preserve">     %</w:t>
            </w:r>
          </w:p>
        </w:tc>
      </w:tr>
      <w:tr w:rsidR="00FE2ADB" w:rsidTr="00FE2ADB">
        <w:trPr>
          <w:cnfStyle w:val="000000100000"/>
          <w:trHeight w:val="120"/>
        </w:trPr>
        <w:tc>
          <w:tcPr>
            <w:cnfStyle w:val="001000000000"/>
            <w:tcW w:w="3227" w:type="dxa"/>
          </w:tcPr>
          <w:p w:rsidR="00FE2ADB" w:rsidRDefault="00FE2ADB" w:rsidP="00FE2ADB">
            <w:r>
              <w:t xml:space="preserve">Por questões financeiras </w:t>
            </w:r>
          </w:p>
        </w:tc>
        <w:tc>
          <w:tcPr>
            <w:tcW w:w="776" w:type="dxa"/>
          </w:tcPr>
          <w:p w:rsidR="00FE2ADB" w:rsidRDefault="00FE2ADB" w:rsidP="00FE2ADB">
            <w:pPr>
              <w:jc w:val="center"/>
              <w:cnfStyle w:val="000000100000"/>
            </w:pPr>
            <w:r>
              <w:t>0</w:t>
            </w:r>
          </w:p>
        </w:tc>
        <w:tc>
          <w:tcPr>
            <w:tcW w:w="804" w:type="dxa"/>
          </w:tcPr>
          <w:p w:rsidR="00FE2ADB" w:rsidRDefault="00FE2ADB" w:rsidP="00FE2ADB">
            <w:pPr>
              <w:jc w:val="center"/>
              <w:cnfStyle w:val="000000100000"/>
            </w:pPr>
            <w:r>
              <w:t>0</w:t>
            </w:r>
          </w:p>
        </w:tc>
        <w:tc>
          <w:tcPr>
            <w:tcW w:w="830" w:type="dxa"/>
          </w:tcPr>
          <w:p w:rsidR="00FE2ADB" w:rsidRDefault="00FE2ADB" w:rsidP="00FE2ADB">
            <w:pPr>
              <w:jc w:val="center"/>
              <w:cnfStyle w:val="000000100000"/>
            </w:pPr>
            <w:r>
              <w:t>2</w:t>
            </w:r>
          </w:p>
        </w:tc>
        <w:tc>
          <w:tcPr>
            <w:tcW w:w="966" w:type="dxa"/>
          </w:tcPr>
          <w:p w:rsidR="00FE2ADB" w:rsidRDefault="00FE2ADB" w:rsidP="00FE2ADB">
            <w:pPr>
              <w:jc w:val="center"/>
              <w:cnfStyle w:val="000000100000"/>
            </w:pPr>
            <w:r>
              <w:t>66,67</w:t>
            </w:r>
          </w:p>
        </w:tc>
        <w:tc>
          <w:tcPr>
            <w:tcW w:w="1018" w:type="dxa"/>
          </w:tcPr>
          <w:p w:rsidR="00FE2ADB" w:rsidRDefault="00FE2ADB" w:rsidP="00FE2ADB">
            <w:pPr>
              <w:jc w:val="center"/>
              <w:cnfStyle w:val="000000100000"/>
            </w:pPr>
            <w:r>
              <w:t>1</w:t>
            </w:r>
          </w:p>
        </w:tc>
        <w:tc>
          <w:tcPr>
            <w:tcW w:w="1276" w:type="dxa"/>
          </w:tcPr>
          <w:p w:rsidR="00FE2ADB" w:rsidRDefault="00FE2ADB" w:rsidP="00FE2ADB">
            <w:pPr>
              <w:jc w:val="center"/>
              <w:cnfStyle w:val="000000100000"/>
            </w:pPr>
            <w:r>
              <w:t>33,33</w:t>
            </w:r>
          </w:p>
        </w:tc>
      </w:tr>
    </w:tbl>
    <w:p w:rsidR="00FE2ADB" w:rsidRPr="00AA7BF1" w:rsidRDefault="00FE2ADB" w:rsidP="00FE2ADB">
      <w:pPr>
        <w:spacing w:line="480" w:lineRule="auto"/>
        <w:jc w:val="both"/>
        <w:rPr>
          <w:rFonts w:ascii="Arial" w:hAnsi="Arial" w:cs="Arial"/>
          <w:color w:val="000000" w:themeColor="text1"/>
          <w:sz w:val="20"/>
          <w:szCs w:val="20"/>
        </w:rPr>
      </w:pPr>
      <w:r w:rsidRPr="00AA7BF1">
        <w:rPr>
          <w:rFonts w:ascii="Arial" w:hAnsi="Arial" w:cs="Arial"/>
          <w:color w:val="000000" w:themeColor="text1"/>
          <w:sz w:val="20"/>
          <w:szCs w:val="20"/>
        </w:rPr>
        <w:t>V.A</w:t>
      </w:r>
      <w:r>
        <w:rPr>
          <w:rFonts w:ascii="Arial" w:hAnsi="Arial" w:cs="Arial"/>
          <w:color w:val="000000" w:themeColor="text1"/>
          <w:sz w:val="20"/>
          <w:szCs w:val="20"/>
        </w:rPr>
        <w:t>:</w:t>
      </w:r>
      <w:r w:rsidRPr="00AA7BF1">
        <w:rPr>
          <w:rFonts w:ascii="Arial" w:hAnsi="Arial" w:cs="Arial"/>
          <w:color w:val="000000" w:themeColor="text1"/>
          <w:sz w:val="20"/>
          <w:szCs w:val="20"/>
        </w:rPr>
        <w:t xml:space="preserve"> Valor absoluto;</w:t>
      </w:r>
      <w:r>
        <w:rPr>
          <w:rFonts w:ascii="Arial" w:hAnsi="Arial" w:cs="Arial"/>
          <w:color w:val="000000" w:themeColor="text1"/>
          <w:sz w:val="20"/>
          <w:szCs w:val="20"/>
        </w:rPr>
        <w:t xml:space="preserve"> % = Valor em porcentagem.</w:t>
      </w:r>
    </w:p>
    <w:p w:rsidR="00FE2ADB" w:rsidRDefault="00FE2ADB" w:rsidP="00FE2ADB">
      <w:pPr>
        <w:spacing w:line="480" w:lineRule="auto"/>
        <w:ind w:firstLine="708"/>
        <w:jc w:val="both"/>
        <w:rPr>
          <w:rFonts w:ascii="Arial" w:hAnsi="Arial" w:cs="Arial"/>
          <w:sz w:val="24"/>
          <w:szCs w:val="24"/>
        </w:rPr>
      </w:pPr>
      <w:r w:rsidRPr="00186525">
        <w:rPr>
          <w:rFonts w:ascii="Arial" w:hAnsi="Arial" w:cs="Arial"/>
          <w:sz w:val="24"/>
          <w:szCs w:val="24"/>
        </w:rPr>
        <w:t xml:space="preserve">Como já foi citado </w:t>
      </w:r>
      <w:r w:rsidRPr="00FE2ADB">
        <w:rPr>
          <w:rFonts w:ascii="Arial" w:hAnsi="Arial" w:cs="Arial"/>
          <w:sz w:val="24"/>
          <w:szCs w:val="24"/>
        </w:rPr>
        <w:t>anteriormente Samulski (2002) define</w:t>
      </w:r>
      <w:r w:rsidRPr="00052F0B">
        <w:rPr>
          <w:rFonts w:ascii="Arial" w:hAnsi="Arial" w:cs="Arial"/>
          <w:sz w:val="24"/>
          <w:szCs w:val="24"/>
        </w:rPr>
        <w:t xml:space="preserve"> os valores motivacionais como </w:t>
      </w:r>
      <w:r>
        <w:rPr>
          <w:rFonts w:ascii="Arial" w:hAnsi="Arial" w:cs="Arial"/>
          <w:sz w:val="24"/>
          <w:szCs w:val="24"/>
        </w:rPr>
        <w:t>ações</w:t>
      </w:r>
      <w:r w:rsidRPr="00052F0B">
        <w:rPr>
          <w:rFonts w:ascii="Arial" w:hAnsi="Arial" w:cs="Arial"/>
          <w:sz w:val="24"/>
          <w:szCs w:val="24"/>
        </w:rPr>
        <w:t xml:space="preserve"> que pode</w:t>
      </w:r>
      <w:r>
        <w:rPr>
          <w:rFonts w:ascii="Arial" w:hAnsi="Arial" w:cs="Arial"/>
          <w:sz w:val="24"/>
          <w:szCs w:val="24"/>
        </w:rPr>
        <w:t>m</w:t>
      </w:r>
      <w:r w:rsidRPr="00052F0B">
        <w:rPr>
          <w:rFonts w:ascii="Arial" w:hAnsi="Arial" w:cs="Arial"/>
          <w:sz w:val="24"/>
          <w:szCs w:val="24"/>
        </w:rPr>
        <w:t xml:space="preserve"> ser relacionada</w:t>
      </w:r>
      <w:r>
        <w:rPr>
          <w:rFonts w:ascii="Arial" w:hAnsi="Arial" w:cs="Arial"/>
          <w:sz w:val="24"/>
          <w:szCs w:val="24"/>
        </w:rPr>
        <w:t>s</w:t>
      </w:r>
      <w:r w:rsidRPr="00052F0B">
        <w:rPr>
          <w:rFonts w:ascii="Arial" w:hAnsi="Arial" w:cs="Arial"/>
          <w:sz w:val="24"/>
          <w:szCs w:val="24"/>
        </w:rPr>
        <w:t xml:space="preserve"> a fatores particulares (intrínsecos) como buscar resultados pessoais, estabelecer metas, superar desafios, ou </w:t>
      </w:r>
      <w:r>
        <w:rPr>
          <w:rFonts w:ascii="Arial" w:hAnsi="Arial" w:cs="Arial"/>
          <w:sz w:val="24"/>
          <w:szCs w:val="24"/>
        </w:rPr>
        <w:t xml:space="preserve">podem </w:t>
      </w:r>
      <w:r w:rsidRPr="00052F0B">
        <w:rPr>
          <w:rFonts w:ascii="Arial" w:hAnsi="Arial" w:cs="Arial"/>
          <w:sz w:val="24"/>
          <w:szCs w:val="24"/>
        </w:rPr>
        <w:t>ser ambientais (extrínsecos) como conseguir recompensas financeiras.</w:t>
      </w:r>
    </w:p>
    <w:p w:rsidR="00FE2ADB" w:rsidRPr="00052F0B" w:rsidRDefault="00FE2ADB" w:rsidP="00FE2ADB">
      <w:pPr>
        <w:spacing w:line="480" w:lineRule="auto"/>
        <w:ind w:firstLine="708"/>
        <w:jc w:val="both"/>
        <w:rPr>
          <w:rFonts w:ascii="Arial" w:hAnsi="Arial" w:cs="Arial"/>
          <w:sz w:val="24"/>
          <w:szCs w:val="24"/>
        </w:rPr>
      </w:pPr>
      <w:r>
        <w:rPr>
          <w:rFonts w:ascii="Arial" w:hAnsi="Arial" w:cs="Arial"/>
          <w:sz w:val="24"/>
          <w:szCs w:val="24"/>
        </w:rPr>
        <w:t>Desta forma é considerável que a motivação dos professores/treinadores relacionada na tabela 6 está voltada para motivação intrínseca como fator inicial de motivação.</w:t>
      </w:r>
    </w:p>
    <w:p w:rsidR="00FE2ADB" w:rsidRDefault="00FE2ADB" w:rsidP="00CC4676">
      <w:pPr>
        <w:tabs>
          <w:tab w:val="left" w:pos="709"/>
        </w:tabs>
        <w:spacing w:line="480" w:lineRule="auto"/>
        <w:ind w:firstLine="708"/>
        <w:jc w:val="both"/>
        <w:rPr>
          <w:rFonts w:ascii="Arial" w:hAnsi="Arial" w:cs="Arial"/>
          <w:sz w:val="24"/>
          <w:szCs w:val="24"/>
        </w:rPr>
      </w:pPr>
      <w:r>
        <w:rPr>
          <w:rFonts w:ascii="Arial" w:hAnsi="Arial" w:cs="Arial"/>
        </w:rPr>
        <w:tab/>
      </w:r>
      <w:r w:rsidRPr="00D96697">
        <w:rPr>
          <w:rFonts w:ascii="Arial" w:hAnsi="Arial" w:cs="Arial"/>
          <w:sz w:val="24"/>
          <w:szCs w:val="24"/>
        </w:rPr>
        <w:t xml:space="preserve">Na tabela 7 foram investigados os motivos que levam os gestores a estimularem a prática esportiva na escola, e foi constatado que as causas em </w:t>
      </w:r>
      <w:r w:rsidRPr="00D96697">
        <w:rPr>
          <w:rFonts w:ascii="Arial" w:hAnsi="Arial" w:cs="Arial"/>
          <w:sz w:val="24"/>
          <w:szCs w:val="24"/>
        </w:rPr>
        <w:lastRenderedPageBreak/>
        <w:t xml:space="preserve">destaque são para incentivar a prática esportiva, para desenvolver qualidades físicas dos alunos, para potencializar o esporte na escola e para formar antes de tudo cidadãos críticos, entre os motivos de menor importância foi apontado o complemento da carga horária de trabalho do professor e o ganho de premiações. </w:t>
      </w:r>
    </w:p>
    <w:p w:rsidR="00FE2ADB" w:rsidRPr="00FE2ADB" w:rsidRDefault="00FE2ADB" w:rsidP="00FE2ADB">
      <w:pPr>
        <w:jc w:val="both"/>
        <w:rPr>
          <w:rFonts w:ascii="Arial" w:hAnsi="Arial" w:cs="Arial"/>
          <w:sz w:val="24"/>
          <w:szCs w:val="24"/>
        </w:rPr>
      </w:pPr>
      <w:r w:rsidRPr="00FE2ADB">
        <w:rPr>
          <w:rFonts w:ascii="Arial" w:hAnsi="Arial" w:cs="Arial"/>
          <w:sz w:val="24"/>
          <w:szCs w:val="24"/>
        </w:rPr>
        <w:t>Tabela 7- Freqüência e média em porcentagem do grau de motivação dos gestores para oportunizar o desenvolvimento de trabalhos com equipes esportivas na escola</w:t>
      </w:r>
    </w:p>
    <w:tbl>
      <w:tblPr>
        <w:tblStyle w:val="SombreamentoClaro1"/>
        <w:tblpPr w:leftFromText="141" w:rightFromText="141" w:vertAnchor="page" w:horzAnchor="margin" w:tblpXSpec="center" w:tblpY="4681"/>
        <w:tblW w:w="9180" w:type="dxa"/>
        <w:tblLayout w:type="fixed"/>
        <w:tblLook w:val="04A0"/>
      </w:tblPr>
      <w:tblGrid>
        <w:gridCol w:w="3721"/>
        <w:gridCol w:w="776"/>
        <w:gridCol w:w="804"/>
        <w:gridCol w:w="830"/>
        <w:gridCol w:w="966"/>
        <w:gridCol w:w="1018"/>
        <w:gridCol w:w="1065"/>
      </w:tblGrid>
      <w:tr w:rsidR="00FE2ADB" w:rsidTr="00FE2ADB">
        <w:trPr>
          <w:cnfStyle w:val="100000000000"/>
        </w:trPr>
        <w:tc>
          <w:tcPr>
            <w:cnfStyle w:val="001000000000"/>
            <w:tcW w:w="8115" w:type="dxa"/>
            <w:gridSpan w:val="6"/>
          </w:tcPr>
          <w:p w:rsidR="00FE2ADB" w:rsidRDefault="00FE2ADB" w:rsidP="00FE2ADB">
            <w:pPr>
              <w:tabs>
                <w:tab w:val="left" w:pos="708"/>
                <w:tab w:val="left" w:pos="1416"/>
                <w:tab w:val="left" w:pos="2124"/>
                <w:tab w:val="left" w:pos="2832"/>
                <w:tab w:val="left" w:pos="4972"/>
              </w:tabs>
            </w:pPr>
            <w:r>
              <w:t>Motivos que levam os gestores a</w:t>
            </w:r>
          </w:p>
          <w:p w:rsidR="00FE2ADB" w:rsidRDefault="00FE2ADB" w:rsidP="00FE2ADB">
            <w:pPr>
              <w:tabs>
                <w:tab w:val="left" w:pos="708"/>
                <w:tab w:val="left" w:pos="1416"/>
                <w:tab w:val="left" w:pos="2124"/>
                <w:tab w:val="left" w:pos="2832"/>
                <w:tab w:val="left" w:pos="4972"/>
              </w:tabs>
            </w:pPr>
            <w:r>
              <w:t xml:space="preserve"> estimularem a prática esportiva na escola </w:t>
            </w:r>
            <w:r>
              <w:tab/>
              <w:t xml:space="preserve">         Grau de importância </w:t>
            </w:r>
          </w:p>
        </w:tc>
        <w:tc>
          <w:tcPr>
            <w:tcW w:w="1065" w:type="dxa"/>
          </w:tcPr>
          <w:p w:rsidR="00FE2ADB" w:rsidRDefault="00FE2ADB" w:rsidP="00FE2ADB">
            <w:pPr>
              <w:tabs>
                <w:tab w:val="left" w:pos="708"/>
                <w:tab w:val="left" w:pos="1416"/>
                <w:tab w:val="left" w:pos="2124"/>
                <w:tab w:val="left" w:pos="2832"/>
                <w:tab w:val="left" w:pos="4972"/>
              </w:tabs>
              <w:cnfStyle w:val="100000000000"/>
            </w:pPr>
          </w:p>
        </w:tc>
      </w:tr>
      <w:tr w:rsidR="00FE2ADB" w:rsidTr="00FE2ADB">
        <w:trPr>
          <w:cnfStyle w:val="000000100000"/>
          <w:trHeight w:val="119"/>
        </w:trPr>
        <w:tc>
          <w:tcPr>
            <w:cnfStyle w:val="001000000000"/>
            <w:tcW w:w="8115" w:type="dxa"/>
            <w:gridSpan w:val="6"/>
          </w:tcPr>
          <w:p w:rsidR="00FE2ADB" w:rsidRDefault="001134F0" w:rsidP="00FE2ADB">
            <w:pPr>
              <w:tabs>
                <w:tab w:val="center" w:pos="3894"/>
                <w:tab w:val="left" w:pos="6806"/>
              </w:tabs>
              <w:ind w:right="-1100"/>
              <w:jc w:val="center"/>
            </w:pPr>
            <w:r w:rsidRPr="001134F0">
              <w:rPr>
                <w:rFonts w:ascii="Arial" w:hAnsi="Arial" w:cs="Arial"/>
                <w:noProof/>
                <w:sz w:val="28"/>
                <w:szCs w:val="28"/>
                <w:lang w:eastAsia="pt-BR"/>
              </w:rPr>
              <w:pict>
                <v:rect id="_x0000_s1111" style="position:absolute;left:0;text-align:left;margin-left:150.85pt;margin-top:4.65pt;width:95.1pt;height:19pt;z-index:251658752;mso-position-horizontal-relative:text;mso-position-vertical-relative:text">
                  <v:textbox style="mso-next-textbox:#_x0000_s1111">
                    <w:txbxContent>
                      <w:p w:rsidR="0045451C" w:rsidRDefault="0045451C" w:rsidP="00FE2ADB">
                        <w:pPr>
                          <w:cnfStyle w:val="001000100000"/>
                        </w:pPr>
                        <w:r>
                          <w:t xml:space="preserve"> Nada importante</w:t>
                        </w:r>
                      </w:p>
                    </w:txbxContent>
                  </v:textbox>
                </v:rect>
              </w:pict>
            </w:r>
            <w:r w:rsidRPr="001134F0">
              <w:rPr>
                <w:rFonts w:ascii="Arial" w:hAnsi="Arial" w:cs="Arial"/>
                <w:noProof/>
                <w:sz w:val="28"/>
                <w:szCs w:val="28"/>
                <w:lang w:eastAsia="pt-BR"/>
              </w:rPr>
              <w:pict>
                <v:rect id="_x0000_s1110" style="position:absolute;left:0;text-align:left;margin-left:250.4pt;margin-top:4.65pt;width:99.8pt;height:19pt;z-index:251659776;mso-position-horizontal-relative:text;mso-position-vertical-relative:text">
                  <v:textbox style="mso-next-textbox:#_x0000_s1110">
                    <w:txbxContent>
                      <w:p w:rsidR="0045451C" w:rsidRDefault="0045451C" w:rsidP="00FE2ADB">
                        <w:pPr>
                          <w:cnfStyle w:val="001000100000"/>
                        </w:pPr>
                        <w:r>
                          <w:t xml:space="preserve"> Pouco importante</w:t>
                        </w:r>
                      </w:p>
                    </w:txbxContent>
                  </v:textbox>
                </v:rect>
              </w:pict>
            </w:r>
            <w:r w:rsidRPr="001134F0">
              <w:rPr>
                <w:rFonts w:ascii="Arial" w:hAnsi="Arial" w:cs="Arial"/>
                <w:noProof/>
                <w:sz w:val="28"/>
                <w:szCs w:val="28"/>
                <w:lang w:eastAsia="pt-BR"/>
              </w:rPr>
              <w:pict>
                <v:rect id="_x0000_s1112" style="position:absolute;left:0;text-align:left;margin-left:354.4pt;margin-top:4.65pt;width:97.1pt;height:19pt;z-index:251660800;mso-position-horizontal-relative:text;mso-position-vertical-relative:text">
                  <v:textbox style="mso-next-textbox:#_x0000_s1112">
                    <w:txbxContent>
                      <w:p w:rsidR="0045451C" w:rsidRDefault="0045451C" w:rsidP="00FE2ADB">
                        <w:pPr>
                          <w:cnfStyle w:val="001000100000"/>
                        </w:pPr>
                        <w:r>
                          <w:t>Muito importante</w:t>
                        </w:r>
                      </w:p>
                    </w:txbxContent>
                  </v:textbox>
                </v:rect>
              </w:pict>
            </w:r>
            <w:r w:rsidR="00FE2ADB">
              <w:t xml:space="preserve">           </w:t>
            </w:r>
          </w:p>
        </w:tc>
        <w:tc>
          <w:tcPr>
            <w:tcW w:w="1065" w:type="dxa"/>
          </w:tcPr>
          <w:p w:rsidR="00FE2ADB" w:rsidRDefault="00FE2ADB" w:rsidP="00FE2ADB">
            <w:pPr>
              <w:ind w:right="-143"/>
              <w:cnfStyle w:val="000000100000"/>
            </w:pPr>
          </w:p>
          <w:p w:rsidR="00FE2ADB" w:rsidRDefault="00FE2ADB" w:rsidP="00FE2ADB">
            <w:pPr>
              <w:ind w:right="-143"/>
              <w:cnfStyle w:val="000000100000"/>
            </w:pPr>
          </w:p>
        </w:tc>
      </w:tr>
      <w:tr w:rsidR="00FE2ADB" w:rsidTr="00FE2ADB">
        <w:trPr>
          <w:trHeight w:val="136"/>
        </w:trPr>
        <w:tc>
          <w:tcPr>
            <w:cnfStyle w:val="001000000000"/>
            <w:tcW w:w="8115" w:type="dxa"/>
            <w:gridSpan w:val="6"/>
          </w:tcPr>
          <w:p w:rsidR="00FE2ADB" w:rsidRDefault="00FE2ADB" w:rsidP="00FE2ADB">
            <w:pPr>
              <w:tabs>
                <w:tab w:val="left" w:pos="3600"/>
                <w:tab w:val="left" w:pos="4279"/>
                <w:tab w:val="left" w:pos="5054"/>
                <w:tab w:val="left" w:pos="6018"/>
                <w:tab w:val="left" w:pos="6453"/>
                <w:tab w:val="right" w:pos="7331"/>
              </w:tabs>
            </w:pPr>
            <w:r>
              <w:t xml:space="preserve">                                                                             V.A           %           V.A              %</w:t>
            </w:r>
            <w:r>
              <w:tab/>
              <w:t xml:space="preserve">               V.A</w:t>
            </w:r>
          </w:p>
        </w:tc>
        <w:tc>
          <w:tcPr>
            <w:tcW w:w="1065" w:type="dxa"/>
          </w:tcPr>
          <w:p w:rsidR="00FE2ADB" w:rsidRDefault="00FE2ADB" w:rsidP="00FE2ADB">
            <w:pPr>
              <w:ind w:right="-143"/>
              <w:cnfStyle w:val="000000000000"/>
            </w:pPr>
            <w:r>
              <w:t xml:space="preserve">         %</w:t>
            </w:r>
          </w:p>
        </w:tc>
      </w:tr>
      <w:tr w:rsidR="00FE2ADB" w:rsidTr="00FE2ADB">
        <w:trPr>
          <w:cnfStyle w:val="000000100000"/>
          <w:trHeight w:val="120"/>
        </w:trPr>
        <w:tc>
          <w:tcPr>
            <w:cnfStyle w:val="001000000000"/>
            <w:tcW w:w="3721" w:type="dxa"/>
          </w:tcPr>
          <w:p w:rsidR="00FE2ADB" w:rsidRDefault="00FE2ADB" w:rsidP="00FE2ADB">
            <w:r>
              <w:t>Porque eu gosto</w:t>
            </w:r>
          </w:p>
        </w:tc>
        <w:tc>
          <w:tcPr>
            <w:tcW w:w="776" w:type="dxa"/>
          </w:tcPr>
          <w:p w:rsidR="00FE2ADB" w:rsidRDefault="00FE2ADB" w:rsidP="00FE2ADB">
            <w:pPr>
              <w:jc w:val="center"/>
              <w:cnfStyle w:val="000000100000"/>
            </w:pPr>
            <w:r>
              <w:t>1</w:t>
            </w:r>
          </w:p>
        </w:tc>
        <w:tc>
          <w:tcPr>
            <w:tcW w:w="804" w:type="dxa"/>
          </w:tcPr>
          <w:p w:rsidR="00FE2ADB" w:rsidRDefault="00FE2ADB" w:rsidP="00FE2ADB">
            <w:pPr>
              <w:jc w:val="center"/>
              <w:cnfStyle w:val="000000100000"/>
            </w:pPr>
            <w:r>
              <w:t>33,33</w:t>
            </w:r>
          </w:p>
        </w:tc>
        <w:tc>
          <w:tcPr>
            <w:tcW w:w="830" w:type="dxa"/>
          </w:tcPr>
          <w:p w:rsidR="00FE2ADB" w:rsidRDefault="00FE2ADB" w:rsidP="00FE2ADB">
            <w:pPr>
              <w:jc w:val="center"/>
              <w:cnfStyle w:val="000000100000"/>
            </w:pPr>
            <w:r>
              <w:t>1</w:t>
            </w:r>
          </w:p>
        </w:tc>
        <w:tc>
          <w:tcPr>
            <w:tcW w:w="966" w:type="dxa"/>
          </w:tcPr>
          <w:p w:rsidR="00FE2ADB" w:rsidRDefault="00FE2ADB" w:rsidP="00FE2ADB">
            <w:pPr>
              <w:jc w:val="center"/>
              <w:cnfStyle w:val="000000100000"/>
            </w:pPr>
            <w:r>
              <w:t>33,33</w:t>
            </w:r>
          </w:p>
        </w:tc>
        <w:tc>
          <w:tcPr>
            <w:tcW w:w="1018" w:type="dxa"/>
          </w:tcPr>
          <w:p w:rsidR="00FE2ADB" w:rsidRDefault="00FE2ADB" w:rsidP="00FE2ADB">
            <w:pPr>
              <w:jc w:val="center"/>
              <w:cnfStyle w:val="000000100000"/>
            </w:pPr>
            <w:r>
              <w:t>1</w:t>
            </w:r>
          </w:p>
        </w:tc>
        <w:tc>
          <w:tcPr>
            <w:tcW w:w="1065" w:type="dxa"/>
          </w:tcPr>
          <w:p w:rsidR="00FE2ADB" w:rsidRDefault="00FE2ADB" w:rsidP="00FE2ADB">
            <w:pPr>
              <w:jc w:val="center"/>
              <w:cnfStyle w:val="000000100000"/>
            </w:pPr>
            <w:r>
              <w:t>33,33</w:t>
            </w:r>
          </w:p>
        </w:tc>
      </w:tr>
      <w:tr w:rsidR="00FE2ADB" w:rsidTr="00FE2ADB">
        <w:trPr>
          <w:trHeight w:val="168"/>
        </w:trPr>
        <w:tc>
          <w:tcPr>
            <w:cnfStyle w:val="001000000000"/>
            <w:tcW w:w="3721" w:type="dxa"/>
          </w:tcPr>
          <w:p w:rsidR="00FE2ADB" w:rsidRDefault="00FE2ADB" w:rsidP="00FE2ADB">
            <w:r>
              <w:t xml:space="preserve">Por cobrança dos alunos </w:t>
            </w:r>
          </w:p>
        </w:tc>
        <w:tc>
          <w:tcPr>
            <w:tcW w:w="776" w:type="dxa"/>
          </w:tcPr>
          <w:p w:rsidR="00FE2ADB" w:rsidRDefault="00FE2ADB" w:rsidP="00FE2ADB">
            <w:pPr>
              <w:jc w:val="center"/>
              <w:cnfStyle w:val="000000000000"/>
            </w:pPr>
            <w:r>
              <w:t>0</w:t>
            </w:r>
          </w:p>
        </w:tc>
        <w:tc>
          <w:tcPr>
            <w:tcW w:w="804" w:type="dxa"/>
          </w:tcPr>
          <w:p w:rsidR="00FE2ADB" w:rsidRDefault="00FE2ADB" w:rsidP="00FE2ADB">
            <w:pPr>
              <w:jc w:val="center"/>
              <w:cnfStyle w:val="000000000000"/>
            </w:pPr>
            <w:r>
              <w:t>0</w:t>
            </w:r>
          </w:p>
        </w:tc>
        <w:tc>
          <w:tcPr>
            <w:tcW w:w="830" w:type="dxa"/>
          </w:tcPr>
          <w:p w:rsidR="00FE2ADB" w:rsidRDefault="00FE2ADB" w:rsidP="00FE2ADB">
            <w:pPr>
              <w:jc w:val="center"/>
              <w:cnfStyle w:val="000000000000"/>
            </w:pPr>
            <w:r>
              <w:t>2</w:t>
            </w:r>
          </w:p>
        </w:tc>
        <w:tc>
          <w:tcPr>
            <w:tcW w:w="966" w:type="dxa"/>
          </w:tcPr>
          <w:p w:rsidR="00FE2ADB" w:rsidRDefault="00FE2ADB" w:rsidP="00FE2ADB">
            <w:pPr>
              <w:jc w:val="center"/>
              <w:cnfStyle w:val="000000000000"/>
            </w:pPr>
            <w:r>
              <w:t>66,67</w:t>
            </w:r>
          </w:p>
        </w:tc>
        <w:tc>
          <w:tcPr>
            <w:tcW w:w="1018" w:type="dxa"/>
          </w:tcPr>
          <w:p w:rsidR="00FE2ADB" w:rsidRDefault="00FE2ADB" w:rsidP="00FE2ADB">
            <w:pPr>
              <w:jc w:val="center"/>
              <w:cnfStyle w:val="000000000000"/>
            </w:pPr>
            <w:r>
              <w:t>1</w:t>
            </w:r>
          </w:p>
        </w:tc>
        <w:tc>
          <w:tcPr>
            <w:tcW w:w="1065" w:type="dxa"/>
          </w:tcPr>
          <w:p w:rsidR="00FE2ADB" w:rsidRDefault="00FE2ADB" w:rsidP="00FE2ADB">
            <w:pPr>
              <w:jc w:val="center"/>
              <w:cnfStyle w:val="000000000000"/>
            </w:pPr>
            <w:r>
              <w:t>33,33</w:t>
            </w:r>
          </w:p>
        </w:tc>
      </w:tr>
      <w:tr w:rsidR="00FE2ADB" w:rsidTr="00FE2ADB">
        <w:trPr>
          <w:cnfStyle w:val="000000100000"/>
          <w:trHeight w:val="122"/>
        </w:trPr>
        <w:tc>
          <w:tcPr>
            <w:cnfStyle w:val="001000000000"/>
            <w:tcW w:w="3721" w:type="dxa"/>
          </w:tcPr>
          <w:p w:rsidR="00FE2ADB" w:rsidRDefault="00FE2ADB" w:rsidP="00FE2ADB">
            <w:r>
              <w:t>Para incentivar a prática esportiva</w:t>
            </w:r>
          </w:p>
        </w:tc>
        <w:tc>
          <w:tcPr>
            <w:tcW w:w="776" w:type="dxa"/>
          </w:tcPr>
          <w:p w:rsidR="00FE2ADB" w:rsidRDefault="00FE2ADB" w:rsidP="00FE2ADB">
            <w:pPr>
              <w:jc w:val="center"/>
              <w:cnfStyle w:val="000000100000"/>
            </w:pPr>
            <w:r>
              <w:t>0</w:t>
            </w:r>
          </w:p>
        </w:tc>
        <w:tc>
          <w:tcPr>
            <w:tcW w:w="804" w:type="dxa"/>
          </w:tcPr>
          <w:p w:rsidR="00FE2ADB" w:rsidRDefault="00FE2ADB" w:rsidP="00FE2ADB">
            <w:pPr>
              <w:jc w:val="center"/>
              <w:cnfStyle w:val="000000100000"/>
            </w:pPr>
            <w:r>
              <w:t>0</w:t>
            </w:r>
          </w:p>
        </w:tc>
        <w:tc>
          <w:tcPr>
            <w:tcW w:w="830" w:type="dxa"/>
          </w:tcPr>
          <w:p w:rsidR="00FE2ADB" w:rsidRDefault="00FE2ADB" w:rsidP="00FE2ADB">
            <w:pPr>
              <w:jc w:val="center"/>
              <w:cnfStyle w:val="000000100000"/>
            </w:pPr>
            <w:r>
              <w:t>0</w:t>
            </w:r>
          </w:p>
        </w:tc>
        <w:tc>
          <w:tcPr>
            <w:tcW w:w="966" w:type="dxa"/>
          </w:tcPr>
          <w:p w:rsidR="00FE2ADB" w:rsidRDefault="00FE2ADB" w:rsidP="00FE2ADB">
            <w:pPr>
              <w:jc w:val="center"/>
              <w:cnfStyle w:val="000000100000"/>
            </w:pPr>
            <w:r>
              <w:t>0</w:t>
            </w:r>
          </w:p>
        </w:tc>
        <w:tc>
          <w:tcPr>
            <w:tcW w:w="1018" w:type="dxa"/>
          </w:tcPr>
          <w:p w:rsidR="00FE2ADB" w:rsidRDefault="00FE2ADB" w:rsidP="00FE2ADB">
            <w:pPr>
              <w:jc w:val="center"/>
              <w:cnfStyle w:val="000000100000"/>
            </w:pPr>
            <w:r>
              <w:t>3</w:t>
            </w:r>
          </w:p>
        </w:tc>
        <w:tc>
          <w:tcPr>
            <w:tcW w:w="1065" w:type="dxa"/>
          </w:tcPr>
          <w:p w:rsidR="00FE2ADB" w:rsidRDefault="00FE2ADB" w:rsidP="00FE2ADB">
            <w:pPr>
              <w:jc w:val="center"/>
              <w:cnfStyle w:val="000000100000"/>
            </w:pPr>
            <w:r>
              <w:t>100</w:t>
            </w:r>
          </w:p>
        </w:tc>
      </w:tr>
      <w:tr w:rsidR="00FE2ADB" w:rsidTr="00FE2ADB">
        <w:trPr>
          <w:trHeight w:val="108"/>
        </w:trPr>
        <w:tc>
          <w:tcPr>
            <w:cnfStyle w:val="001000000000"/>
            <w:tcW w:w="3721" w:type="dxa"/>
            <w:tcBorders>
              <w:bottom w:val="single" w:sz="4" w:space="0" w:color="auto"/>
            </w:tcBorders>
          </w:tcPr>
          <w:p w:rsidR="00FE2ADB" w:rsidRDefault="00FE2ADB" w:rsidP="00FE2ADB">
            <w:r>
              <w:t xml:space="preserve">Para promover momentos de lazer para os alunos </w:t>
            </w:r>
          </w:p>
        </w:tc>
        <w:tc>
          <w:tcPr>
            <w:tcW w:w="776" w:type="dxa"/>
            <w:tcBorders>
              <w:bottom w:val="single" w:sz="4" w:space="0" w:color="auto"/>
            </w:tcBorders>
          </w:tcPr>
          <w:p w:rsidR="00FE2ADB" w:rsidRDefault="00FE2ADB" w:rsidP="00FE2ADB">
            <w:pPr>
              <w:jc w:val="center"/>
              <w:cnfStyle w:val="000000000000"/>
            </w:pPr>
            <w:r>
              <w:t>0</w:t>
            </w:r>
          </w:p>
        </w:tc>
        <w:tc>
          <w:tcPr>
            <w:tcW w:w="804" w:type="dxa"/>
            <w:tcBorders>
              <w:bottom w:val="single" w:sz="4" w:space="0" w:color="auto"/>
            </w:tcBorders>
          </w:tcPr>
          <w:p w:rsidR="00FE2ADB" w:rsidRDefault="00FE2ADB" w:rsidP="00FE2ADB">
            <w:pPr>
              <w:jc w:val="center"/>
              <w:cnfStyle w:val="000000000000"/>
            </w:pPr>
            <w:r>
              <w:t>0</w:t>
            </w:r>
          </w:p>
        </w:tc>
        <w:tc>
          <w:tcPr>
            <w:tcW w:w="830" w:type="dxa"/>
            <w:tcBorders>
              <w:bottom w:val="single" w:sz="4" w:space="0" w:color="auto"/>
            </w:tcBorders>
          </w:tcPr>
          <w:p w:rsidR="00FE2ADB" w:rsidRDefault="00FE2ADB" w:rsidP="00FE2ADB">
            <w:pPr>
              <w:jc w:val="center"/>
              <w:cnfStyle w:val="000000000000"/>
            </w:pPr>
            <w:r>
              <w:t>1</w:t>
            </w:r>
          </w:p>
        </w:tc>
        <w:tc>
          <w:tcPr>
            <w:tcW w:w="966" w:type="dxa"/>
            <w:tcBorders>
              <w:bottom w:val="single" w:sz="4" w:space="0" w:color="auto"/>
            </w:tcBorders>
          </w:tcPr>
          <w:p w:rsidR="00FE2ADB" w:rsidRDefault="00FE2ADB" w:rsidP="00FE2ADB">
            <w:pPr>
              <w:jc w:val="center"/>
              <w:cnfStyle w:val="000000000000"/>
            </w:pPr>
            <w:r>
              <w:t>33,33</w:t>
            </w:r>
          </w:p>
        </w:tc>
        <w:tc>
          <w:tcPr>
            <w:tcW w:w="1018" w:type="dxa"/>
            <w:tcBorders>
              <w:bottom w:val="single" w:sz="4" w:space="0" w:color="auto"/>
            </w:tcBorders>
          </w:tcPr>
          <w:p w:rsidR="00FE2ADB" w:rsidRDefault="00FE2ADB" w:rsidP="00FE2ADB">
            <w:pPr>
              <w:jc w:val="center"/>
              <w:cnfStyle w:val="000000000000"/>
            </w:pPr>
            <w:r>
              <w:t>2</w:t>
            </w:r>
          </w:p>
        </w:tc>
        <w:tc>
          <w:tcPr>
            <w:tcW w:w="1065" w:type="dxa"/>
            <w:tcBorders>
              <w:bottom w:val="single" w:sz="4" w:space="0" w:color="auto"/>
            </w:tcBorders>
          </w:tcPr>
          <w:p w:rsidR="00FE2ADB" w:rsidRDefault="00FE2ADB" w:rsidP="00FE2ADB">
            <w:pPr>
              <w:jc w:val="center"/>
              <w:cnfStyle w:val="000000000000"/>
            </w:pPr>
            <w:r>
              <w:t>66,67</w:t>
            </w:r>
          </w:p>
        </w:tc>
      </w:tr>
      <w:tr w:rsidR="00FE2ADB" w:rsidTr="00FE2ADB">
        <w:trPr>
          <w:cnfStyle w:val="000000100000"/>
          <w:trHeight w:val="149"/>
        </w:trPr>
        <w:tc>
          <w:tcPr>
            <w:cnfStyle w:val="001000000000"/>
            <w:tcW w:w="3721" w:type="dxa"/>
            <w:tcBorders>
              <w:top w:val="single" w:sz="4" w:space="0" w:color="auto"/>
              <w:bottom w:val="single" w:sz="4" w:space="0" w:color="auto"/>
            </w:tcBorders>
          </w:tcPr>
          <w:p w:rsidR="00FE2ADB" w:rsidRDefault="00FE2ADB" w:rsidP="00FE2ADB">
            <w:r>
              <w:t>Para desenvolver qualidades físicas dos alunos</w:t>
            </w:r>
          </w:p>
        </w:tc>
        <w:tc>
          <w:tcPr>
            <w:tcW w:w="776" w:type="dxa"/>
            <w:tcBorders>
              <w:top w:val="single" w:sz="4" w:space="0" w:color="auto"/>
              <w:bottom w:val="single" w:sz="4" w:space="0" w:color="auto"/>
            </w:tcBorders>
          </w:tcPr>
          <w:p w:rsidR="00FE2ADB" w:rsidRDefault="00FE2ADB" w:rsidP="00FE2ADB">
            <w:pPr>
              <w:jc w:val="center"/>
              <w:cnfStyle w:val="000000100000"/>
            </w:pPr>
            <w:r>
              <w:t>0</w:t>
            </w:r>
          </w:p>
        </w:tc>
        <w:tc>
          <w:tcPr>
            <w:tcW w:w="804" w:type="dxa"/>
            <w:tcBorders>
              <w:top w:val="single" w:sz="4" w:space="0" w:color="auto"/>
              <w:bottom w:val="single" w:sz="4" w:space="0" w:color="auto"/>
            </w:tcBorders>
          </w:tcPr>
          <w:p w:rsidR="00FE2ADB" w:rsidRDefault="00FE2ADB" w:rsidP="00FE2ADB">
            <w:pPr>
              <w:jc w:val="center"/>
              <w:cnfStyle w:val="000000100000"/>
            </w:pPr>
            <w:r>
              <w:t>0</w:t>
            </w:r>
          </w:p>
        </w:tc>
        <w:tc>
          <w:tcPr>
            <w:tcW w:w="830" w:type="dxa"/>
            <w:tcBorders>
              <w:top w:val="single" w:sz="4" w:space="0" w:color="auto"/>
              <w:bottom w:val="single" w:sz="4" w:space="0" w:color="auto"/>
            </w:tcBorders>
          </w:tcPr>
          <w:p w:rsidR="00FE2ADB" w:rsidRDefault="00FE2ADB" w:rsidP="00FE2ADB">
            <w:pPr>
              <w:jc w:val="center"/>
              <w:cnfStyle w:val="000000100000"/>
            </w:pPr>
            <w:r>
              <w:t>0</w:t>
            </w:r>
          </w:p>
        </w:tc>
        <w:tc>
          <w:tcPr>
            <w:tcW w:w="966" w:type="dxa"/>
            <w:tcBorders>
              <w:top w:val="single" w:sz="4" w:space="0" w:color="auto"/>
              <w:bottom w:val="single" w:sz="4" w:space="0" w:color="auto"/>
            </w:tcBorders>
          </w:tcPr>
          <w:p w:rsidR="00FE2ADB" w:rsidRDefault="00FE2ADB" w:rsidP="00FE2ADB">
            <w:pPr>
              <w:jc w:val="center"/>
              <w:cnfStyle w:val="000000100000"/>
            </w:pPr>
            <w:r>
              <w:t>0</w:t>
            </w:r>
          </w:p>
        </w:tc>
        <w:tc>
          <w:tcPr>
            <w:tcW w:w="1018" w:type="dxa"/>
            <w:tcBorders>
              <w:top w:val="single" w:sz="4" w:space="0" w:color="auto"/>
              <w:bottom w:val="single" w:sz="4" w:space="0" w:color="auto"/>
            </w:tcBorders>
          </w:tcPr>
          <w:p w:rsidR="00FE2ADB" w:rsidRDefault="00FE2ADB" w:rsidP="00FE2ADB">
            <w:pPr>
              <w:jc w:val="center"/>
              <w:cnfStyle w:val="000000100000"/>
            </w:pPr>
            <w:r>
              <w:t>3</w:t>
            </w:r>
          </w:p>
        </w:tc>
        <w:tc>
          <w:tcPr>
            <w:tcW w:w="1065" w:type="dxa"/>
            <w:tcBorders>
              <w:top w:val="single" w:sz="4" w:space="0" w:color="auto"/>
              <w:bottom w:val="single" w:sz="4" w:space="0" w:color="auto"/>
            </w:tcBorders>
          </w:tcPr>
          <w:p w:rsidR="00FE2ADB" w:rsidRDefault="00FE2ADB" w:rsidP="00FE2ADB">
            <w:pPr>
              <w:jc w:val="center"/>
              <w:cnfStyle w:val="000000100000"/>
            </w:pPr>
            <w:r>
              <w:t>100</w:t>
            </w:r>
          </w:p>
        </w:tc>
      </w:tr>
      <w:tr w:rsidR="00FE2ADB" w:rsidTr="00FE2ADB">
        <w:trPr>
          <w:trHeight w:val="81"/>
        </w:trPr>
        <w:tc>
          <w:tcPr>
            <w:cnfStyle w:val="001000000000"/>
            <w:tcW w:w="3721" w:type="dxa"/>
            <w:tcBorders>
              <w:top w:val="single" w:sz="4" w:space="0" w:color="auto"/>
              <w:bottom w:val="single" w:sz="4" w:space="0" w:color="auto"/>
            </w:tcBorders>
          </w:tcPr>
          <w:p w:rsidR="00FE2ADB" w:rsidRDefault="00FE2ADB" w:rsidP="00FE2ADB">
            <w:r>
              <w:t>Para complementar a carga horária de trabalho do professor</w:t>
            </w:r>
          </w:p>
        </w:tc>
        <w:tc>
          <w:tcPr>
            <w:tcW w:w="776" w:type="dxa"/>
            <w:tcBorders>
              <w:top w:val="single" w:sz="4" w:space="0" w:color="auto"/>
              <w:bottom w:val="single" w:sz="4" w:space="0" w:color="auto"/>
            </w:tcBorders>
          </w:tcPr>
          <w:p w:rsidR="00FE2ADB" w:rsidRDefault="00FE2ADB" w:rsidP="00FE2ADB">
            <w:pPr>
              <w:jc w:val="center"/>
              <w:cnfStyle w:val="000000000000"/>
            </w:pPr>
            <w:r>
              <w:t>1</w:t>
            </w:r>
          </w:p>
        </w:tc>
        <w:tc>
          <w:tcPr>
            <w:tcW w:w="804" w:type="dxa"/>
            <w:tcBorders>
              <w:top w:val="single" w:sz="4" w:space="0" w:color="auto"/>
              <w:bottom w:val="single" w:sz="4" w:space="0" w:color="auto"/>
            </w:tcBorders>
          </w:tcPr>
          <w:p w:rsidR="00FE2ADB" w:rsidRDefault="00FE2ADB" w:rsidP="00FE2ADB">
            <w:pPr>
              <w:jc w:val="center"/>
              <w:cnfStyle w:val="000000000000"/>
            </w:pPr>
            <w:r>
              <w:t>33,33</w:t>
            </w:r>
          </w:p>
        </w:tc>
        <w:tc>
          <w:tcPr>
            <w:tcW w:w="830" w:type="dxa"/>
            <w:tcBorders>
              <w:top w:val="single" w:sz="4" w:space="0" w:color="auto"/>
              <w:bottom w:val="single" w:sz="4" w:space="0" w:color="auto"/>
            </w:tcBorders>
          </w:tcPr>
          <w:p w:rsidR="00FE2ADB" w:rsidRDefault="00FE2ADB" w:rsidP="00FE2ADB">
            <w:pPr>
              <w:jc w:val="center"/>
              <w:cnfStyle w:val="000000000000"/>
            </w:pPr>
            <w:r>
              <w:t>2</w:t>
            </w:r>
          </w:p>
        </w:tc>
        <w:tc>
          <w:tcPr>
            <w:tcW w:w="966" w:type="dxa"/>
            <w:tcBorders>
              <w:top w:val="single" w:sz="4" w:space="0" w:color="auto"/>
              <w:bottom w:val="single" w:sz="4" w:space="0" w:color="auto"/>
            </w:tcBorders>
          </w:tcPr>
          <w:p w:rsidR="00FE2ADB" w:rsidRDefault="00FE2ADB" w:rsidP="00FE2ADB">
            <w:pPr>
              <w:jc w:val="center"/>
              <w:cnfStyle w:val="000000000000"/>
            </w:pPr>
            <w:r>
              <w:t>66,67</w:t>
            </w:r>
          </w:p>
        </w:tc>
        <w:tc>
          <w:tcPr>
            <w:tcW w:w="1018" w:type="dxa"/>
            <w:tcBorders>
              <w:top w:val="single" w:sz="4" w:space="0" w:color="auto"/>
              <w:bottom w:val="single" w:sz="4" w:space="0" w:color="auto"/>
            </w:tcBorders>
          </w:tcPr>
          <w:p w:rsidR="00FE2ADB" w:rsidRDefault="00FE2ADB" w:rsidP="00FE2ADB">
            <w:pPr>
              <w:jc w:val="center"/>
              <w:cnfStyle w:val="000000000000"/>
            </w:pPr>
            <w:r>
              <w:t>0</w:t>
            </w:r>
          </w:p>
        </w:tc>
        <w:tc>
          <w:tcPr>
            <w:tcW w:w="1065" w:type="dxa"/>
            <w:tcBorders>
              <w:top w:val="single" w:sz="4" w:space="0" w:color="auto"/>
              <w:bottom w:val="single" w:sz="4" w:space="0" w:color="auto"/>
            </w:tcBorders>
          </w:tcPr>
          <w:p w:rsidR="00FE2ADB" w:rsidRDefault="00FE2ADB" w:rsidP="00FE2ADB">
            <w:pPr>
              <w:jc w:val="center"/>
              <w:cnfStyle w:val="000000000000"/>
            </w:pPr>
            <w:r>
              <w:t>0</w:t>
            </w:r>
          </w:p>
        </w:tc>
      </w:tr>
      <w:tr w:rsidR="00FE2ADB" w:rsidTr="00FE2ADB">
        <w:trPr>
          <w:cnfStyle w:val="000000100000"/>
          <w:trHeight w:val="177"/>
        </w:trPr>
        <w:tc>
          <w:tcPr>
            <w:cnfStyle w:val="001000000000"/>
            <w:tcW w:w="3721" w:type="dxa"/>
            <w:tcBorders>
              <w:top w:val="single" w:sz="4" w:space="0" w:color="auto"/>
              <w:bottom w:val="single" w:sz="4" w:space="0" w:color="auto"/>
            </w:tcBorders>
          </w:tcPr>
          <w:p w:rsidR="00FE2ADB" w:rsidRDefault="00FE2ADB" w:rsidP="00FE2ADB">
            <w:r>
              <w:t xml:space="preserve">Para potencializar o esporte na esporte </w:t>
            </w:r>
          </w:p>
        </w:tc>
        <w:tc>
          <w:tcPr>
            <w:tcW w:w="776" w:type="dxa"/>
            <w:tcBorders>
              <w:top w:val="single" w:sz="4" w:space="0" w:color="auto"/>
              <w:bottom w:val="single" w:sz="4" w:space="0" w:color="auto"/>
            </w:tcBorders>
          </w:tcPr>
          <w:p w:rsidR="00FE2ADB" w:rsidRDefault="00FE2ADB" w:rsidP="00FE2ADB">
            <w:pPr>
              <w:jc w:val="center"/>
              <w:cnfStyle w:val="000000100000"/>
            </w:pPr>
            <w:r>
              <w:t>0</w:t>
            </w:r>
          </w:p>
        </w:tc>
        <w:tc>
          <w:tcPr>
            <w:tcW w:w="804" w:type="dxa"/>
            <w:tcBorders>
              <w:top w:val="single" w:sz="4" w:space="0" w:color="auto"/>
              <w:bottom w:val="single" w:sz="4" w:space="0" w:color="auto"/>
            </w:tcBorders>
          </w:tcPr>
          <w:p w:rsidR="00FE2ADB" w:rsidRDefault="00FE2ADB" w:rsidP="00FE2ADB">
            <w:pPr>
              <w:jc w:val="center"/>
              <w:cnfStyle w:val="000000100000"/>
            </w:pPr>
            <w:r>
              <w:t>0</w:t>
            </w:r>
          </w:p>
        </w:tc>
        <w:tc>
          <w:tcPr>
            <w:tcW w:w="830" w:type="dxa"/>
            <w:tcBorders>
              <w:top w:val="single" w:sz="4" w:space="0" w:color="auto"/>
              <w:bottom w:val="single" w:sz="4" w:space="0" w:color="auto"/>
            </w:tcBorders>
          </w:tcPr>
          <w:p w:rsidR="00FE2ADB" w:rsidRDefault="00FE2ADB" w:rsidP="00FE2ADB">
            <w:pPr>
              <w:jc w:val="center"/>
              <w:cnfStyle w:val="000000100000"/>
            </w:pPr>
            <w:r>
              <w:t>0</w:t>
            </w:r>
          </w:p>
        </w:tc>
        <w:tc>
          <w:tcPr>
            <w:tcW w:w="966" w:type="dxa"/>
            <w:tcBorders>
              <w:top w:val="single" w:sz="4" w:space="0" w:color="auto"/>
              <w:bottom w:val="single" w:sz="4" w:space="0" w:color="auto"/>
            </w:tcBorders>
          </w:tcPr>
          <w:p w:rsidR="00FE2ADB" w:rsidRDefault="00FE2ADB" w:rsidP="00FE2ADB">
            <w:pPr>
              <w:jc w:val="center"/>
              <w:cnfStyle w:val="000000100000"/>
            </w:pPr>
            <w:r>
              <w:t>0</w:t>
            </w:r>
          </w:p>
        </w:tc>
        <w:tc>
          <w:tcPr>
            <w:tcW w:w="1018" w:type="dxa"/>
            <w:tcBorders>
              <w:top w:val="single" w:sz="4" w:space="0" w:color="auto"/>
              <w:bottom w:val="single" w:sz="4" w:space="0" w:color="auto"/>
            </w:tcBorders>
          </w:tcPr>
          <w:p w:rsidR="00FE2ADB" w:rsidRDefault="00FE2ADB" w:rsidP="00FE2ADB">
            <w:pPr>
              <w:jc w:val="center"/>
              <w:cnfStyle w:val="000000100000"/>
            </w:pPr>
            <w:r>
              <w:t>3</w:t>
            </w:r>
          </w:p>
        </w:tc>
        <w:tc>
          <w:tcPr>
            <w:tcW w:w="1065" w:type="dxa"/>
            <w:tcBorders>
              <w:top w:val="single" w:sz="4" w:space="0" w:color="auto"/>
              <w:bottom w:val="single" w:sz="4" w:space="0" w:color="auto"/>
            </w:tcBorders>
          </w:tcPr>
          <w:p w:rsidR="00FE2ADB" w:rsidRDefault="00FE2ADB" w:rsidP="00FE2ADB">
            <w:pPr>
              <w:jc w:val="center"/>
              <w:cnfStyle w:val="000000100000"/>
            </w:pPr>
            <w:r>
              <w:t>100</w:t>
            </w:r>
          </w:p>
        </w:tc>
      </w:tr>
      <w:tr w:rsidR="00FE2ADB" w:rsidTr="00FE2ADB">
        <w:trPr>
          <w:trHeight w:val="136"/>
        </w:trPr>
        <w:tc>
          <w:tcPr>
            <w:cnfStyle w:val="001000000000"/>
            <w:tcW w:w="3721" w:type="dxa"/>
            <w:tcBorders>
              <w:top w:val="single" w:sz="4" w:space="0" w:color="auto"/>
              <w:bottom w:val="single" w:sz="4" w:space="0" w:color="auto"/>
            </w:tcBorders>
          </w:tcPr>
          <w:p w:rsidR="00FE2ADB" w:rsidRDefault="00FE2ADB" w:rsidP="00FE2ADB">
            <w:r>
              <w:t xml:space="preserve">Para ganhar prêmios </w:t>
            </w:r>
          </w:p>
        </w:tc>
        <w:tc>
          <w:tcPr>
            <w:tcW w:w="776" w:type="dxa"/>
            <w:tcBorders>
              <w:top w:val="single" w:sz="4" w:space="0" w:color="auto"/>
              <w:bottom w:val="single" w:sz="4" w:space="0" w:color="auto"/>
            </w:tcBorders>
          </w:tcPr>
          <w:p w:rsidR="00FE2ADB" w:rsidRDefault="00FE2ADB" w:rsidP="00FE2ADB">
            <w:pPr>
              <w:jc w:val="center"/>
              <w:cnfStyle w:val="000000000000"/>
            </w:pPr>
            <w:r>
              <w:t>2</w:t>
            </w:r>
          </w:p>
        </w:tc>
        <w:tc>
          <w:tcPr>
            <w:tcW w:w="804" w:type="dxa"/>
            <w:tcBorders>
              <w:top w:val="single" w:sz="4" w:space="0" w:color="auto"/>
              <w:bottom w:val="single" w:sz="4" w:space="0" w:color="auto"/>
            </w:tcBorders>
          </w:tcPr>
          <w:p w:rsidR="00FE2ADB" w:rsidRDefault="00FE2ADB" w:rsidP="00FE2ADB">
            <w:pPr>
              <w:jc w:val="center"/>
              <w:cnfStyle w:val="000000000000"/>
            </w:pPr>
            <w:r>
              <w:t>66,67</w:t>
            </w:r>
          </w:p>
        </w:tc>
        <w:tc>
          <w:tcPr>
            <w:tcW w:w="830" w:type="dxa"/>
            <w:tcBorders>
              <w:top w:val="single" w:sz="4" w:space="0" w:color="auto"/>
              <w:bottom w:val="single" w:sz="4" w:space="0" w:color="auto"/>
            </w:tcBorders>
          </w:tcPr>
          <w:p w:rsidR="00FE2ADB" w:rsidRDefault="00FE2ADB" w:rsidP="00FE2ADB">
            <w:pPr>
              <w:jc w:val="center"/>
              <w:cnfStyle w:val="000000000000"/>
            </w:pPr>
            <w:r>
              <w:t>1</w:t>
            </w:r>
          </w:p>
        </w:tc>
        <w:tc>
          <w:tcPr>
            <w:tcW w:w="966" w:type="dxa"/>
            <w:tcBorders>
              <w:top w:val="single" w:sz="4" w:space="0" w:color="auto"/>
              <w:bottom w:val="single" w:sz="4" w:space="0" w:color="auto"/>
            </w:tcBorders>
          </w:tcPr>
          <w:p w:rsidR="00FE2ADB" w:rsidRDefault="00FE2ADB" w:rsidP="00FE2ADB">
            <w:pPr>
              <w:jc w:val="center"/>
              <w:cnfStyle w:val="000000000000"/>
            </w:pPr>
            <w:r>
              <w:t>33,33</w:t>
            </w:r>
          </w:p>
        </w:tc>
        <w:tc>
          <w:tcPr>
            <w:tcW w:w="1018" w:type="dxa"/>
            <w:tcBorders>
              <w:top w:val="single" w:sz="4" w:space="0" w:color="auto"/>
              <w:bottom w:val="single" w:sz="4" w:space="0" w:color="auto"/>
            </w:tcBorders>
          </w:tcPr>
          <w:p w:rsidR="00FE2ADB" w:rsidRDefault="00FE2ADB" w:rsidP="00FE2ADB">
            <w:pPr>
              <w:jc w:val="center"/>
              <w:cnfStyle w:val="000000000000"/>
            </w:pPr>
            <w:r>
              <w:t>0</w:t>
            </w:r>
          </w:p>
        </w:tc>
        <w:tc>
          <w:tcPr>
            <w:tcW w:w="1065" w:type="dxa"/>
            <w:tcBorders>
              <w:top w:val="single" w:sz="4" w:space="0" w:color="auto"/>
              <w:bottom w:val="single" w:sz="4" w:space="0" w:color="auto"/>
            </w:tcBorders>
          </w:tcPr>
          <w:p w:rsidR="00FE2ADB" w:rsidRDefault="00FE2ADB" w:rsidP="00FE2ADB">
            <w:pPr>
              <w:jc w:val="center"/>
              <w:cnfStyle w:val="000000000000"/>
            </w:pPr>
            <w:r>
              <w:t>0</w:t>
            </w:r>
          </w:p>
        </w:tc>
      </w:tr>
      <w:tr w:rsidR="00FE2ADB" w:rsidTr="00FE2ADB">
        <w:trPr>
          <w:cnfStyle w:val="000000100000"/>
          <w:trHeight w:val="163"/>
        </w:trPr>
        <w:tc>
          <w:tcPr>
            <w:cnfStyle w:val="001000000000"/>
            <w:tcW w:w="3721" w:type="dxa"/>
            <w:tcBorders>
              <w:top w:val="single" w:sz="4" w:space="0" w:color="auto"/>
              <w:bottom w:val="single" w:sz="4" w:space="0" w:color="auto"/>
            </w:tcBorders>
          </w:tcPr>
          <w:p w:rsidR="00FE2ADB" w:rsidRDefault="00FE2ADB" w:rsidP="00FE2ADB">
            <w:r>
              <w:t>Para formar atletas</w:t>
            </w:r>
          </w:p>
        </w:tc>
        <w:tc>
          <w:tcPr>
            <w:tcW w:w="776" w:type="dxa"/>
            <w:tcBorders>
              <w:top w:val="single" w:sz="4" w:space="0" w:color="auto"/>
              <w:bottom w:val="single" w:sz="4" w:space="0" w:color="auto"/>
            </w:tcBorders>
          </w:tcPr>
          <w:p w:rsidR="00FE2ADB" w:rsidRDefault="00FE2ADB" w:rsidP="00FE2ADB">
            <w:pPr>
              <w:jc w:val="center"/>
              <w:cnfStyle w:val="000000100000"/>
            </w:pPr>
            <w:r>
              <w:t>0</w:t>
            </w:r>
          </w:p>
        </w:tc>
        <w:tc>
          <w:tcPr>
            <w:tcW w:w="804" w:type="dxa"/>
            <w:tcBorders>
              <w:top w:val="single" w:sz="4" w:space="0" w:color="auto"/>
              <w:bottom w:val="single" w:sz="4" w:space="0" w:color="auto"/>
            </w:tcBorders>
          </w:tcPr>
          <w:p w:rsidR="00FE2ADB" w:rsidRDefault="00FE2ADB" w:rsidP="00FE2ADB">
            <w:pPr>
              <w:jc w:val="center"/>
              <w:cnfStyle w:val="000000100000"/>
            </w:pPr>
            <w:r>
              <w:t>0</w:t>
            </w:r>
          </w:p>
        </w:tc>
        <w:tc>
          <w:tcPr>
            <w:tcW w:w="830" w:type="dxa"/>
            <w:tcBorders>
              <w:top w:val="single" w:sz="4" w:space="0" w:color="auto"/>
              <w:bottom w:val="single" w:sz="4" w:space="0" w:color="auto"/>
            </w:tcBorders>
          </w:tcPr>
          <w:p w:rsidR="00FE2ADB" w:rsidRDefault="00FE2ADB" w:rsidP="00FE2ADB">
            <w:pPr>
              <w:jc w:val="center"/>
              <w:cnfStyle w:val="000000100000"/>
            </w:pPr>
            <w:r>
              <w:t>1</w:t>
            </w:r>
          </w:p>
        </w:tc>
        <w:tc>
          <w:tcPr>
            <w:tcW w:w="966" w:type="dxa"/>
            <w:tcBorders>
              <w:top w:val="single" w:sz="4" w:space="0" w:color="auto"/>
              <w:bottom w:val="single" w:sz="4" w:space="0" w:color="auto"/>
            </w:tcBorders>
          </w:tcPr>
          <w:p w:rsidR="00FE2ADB" w:rsidRDefault="00FE2ADB" w:rsidP="00FE2ADB">
            <w:pPr>
              <w:jc w:val="center"/>
              <w:cnfStyle w:val="000000100000"/>
            </w:pPr>
            <w:r>
              <w:t>33,33</w:t>
            </w:r>
          </w:p>
        </w:tc>
        <w:tc>
          <w:tcPr>
            <w:tcW w:w="1018" w:type="dxa"/>
            <w:tcBorders>
              <w:top w:val="single" w:sz="4" w:space="0" w:color="auto"/>
              <w:bottom w:val="single" w:sz="4" w:space="0" w:color="auto"/>
            </w:tcBorders>
          </w:tcPr>
          <w:p w:rsidR="00FE2ADB" w:rsidRDefault="00FE2ADB" w:rsidP="00FE2ADB">
            <w:pPr>
              <w:jc w:val="center"/>
              <w:cnfStyle w:val="000000100000"/>
            </w:pPr>
            <w:r>
              <w:t>2</w:t>
            </w:r>
          </w:p>
        </w:tc>
        <w:tc>
          <w:tcPr>
            <w:tcW w:w="1065" w:type="dxa"/>
            <w:tcBorders>
              <w:top w:val="single" w:sz="4" w:space="0" w:color="auto"/>
              <w:bottom w:val="single" w:sz="4" w:space="0" w:color="auto"/>
            </w:tcBorders>
          </w:tcPr>
          <w:p w:rsidR="00FE2ADB" w:rsidRDefault="00FE2ADB" w:rsidP="00FE2ADB">
            <w:pPr>
              <w:jc w:val="center"/>
              <w:cnfStyle w:val="000000100000"/>
            </w:pPr>
            <w:r>
              <w:t>66,67</w:t>
            </w:r>
          </w:p>
        </w:tc>
      </w:tr>
      <w:tr w:rsidR="00FE2ADB" w:rsidTr="00FE2ADB">
        <w:trPr>
          <w:trHeight w:val="95"/>
        </w:trPr>
        <w:tc>
          <w:tcPr>
            <w:cnfStyle w:val="001000000000"/>
            <w:tcW w:w="3721" w:type="dxa"/>
            <w:tcBorders>
              <w:top w:val="single" w:sz="4" w:space="0" w:color="auto"/>
            </w:tcBorders>
          </w:tcPr>
          <w:p w:rsidR="00FE2ADB" w:rsidRDefault="00FE2ADB" w:rsidP="00FE2ADB">
            <w:r>
              <w:t>Para formar antes de tudo cidadãos críticos</w:t>
            </w:r>
          </w:p>
        </w:tc>
        <w:tc>
          <w:tcPr>
            <w:tcW w:w="776" w:type="dxa"/>
            <w:tcBorders>
              <w:top w:val="single" w:sz="4" w:space="0" w:color="auto"/>
            </w:tcBorders>
          </w:tcPr>
          <w:p w:rsidR="00FE2ADB" w:rsidRDefault="00FE2ADB" w:rsidP="00FE2ADB">
            <w:pPr>
              <w:jc w:val="center"/>
              <w:cnfStyle w:val="000000000000"/>
            </w:pPr>
            <w:r>
              <w:t>0</w:t>
            </w:r>
          </w:p>
        </w:tc>
        <w:tc>
          <w:tcPr>
            <w:tcW w:w="804" w:type="dxa"/>
            <w:tcBorders>
              <w:top w:val="single" w:sz="4" w:space="0" w:color="auto"/>
            </w:tcBorders>
          </w:tcPr>
          <w:p w:rsidR="00FE2ADB" w:rsidRDefault="00FE2ADB" w:rsidP="00FE2ADB">
            <w:pPr>
              <w:jc w:val="center"/>
              <w:cnfStyle w:val="000000000000"/>
            </w:pPr>
            <w:r>
              <w:t>0</w:t>
            </w:r>
          </w:p>
        </w:tc>
        <w:tc>
          <w:tcPr>
            <w:tcW w:w="830" w:type="dxa"/>
            <w:tcBorders>
              <w:top w:val="single" w:sz="4" w:space="0" w:color="auto"/>
            </w:tcBorders>
          </w:tcPr>
          <w:p w:rsidR="00FE2ADB" w:rsidRDefault="00FE2ADB" w:rsidP="00FE2ADB">
            <w:pPr>
              <w:jc w:val="center"/>
              <w:cnfStyle w:val="000000000000"/>
            </w:pPr>
            <w:r>
              <w:t>0</w:t>
            </w:r>
          </w:p>
        </w:tc>
        <w:tc>
          <w:tcPr>
            <w:tcW w:w="966" w:type="dxa"/>
            <w:tcBorders>
              <w:top w:val="single" w:sz="4" w:space="0" w:color="auto"/>
            </w:tcBorders>
          </w:tcPr>
          <w:p w:rsidR="00FE2ADB" w:rsidRDefault="00FE2ADB" w:rsidP="00FE2ADB">
            <w:pPr>
              <w:jc w:val="center"/>
              <w:cnfStyle w:val="000000000000"/>
            </w:pPr>
            <w:r>
              <w:t>0</w:t>
            </w:r>
          </w:p>
        </w:tc>
        <w:tc>
          <w:tcPr>
            <w:tcW w:w="1018" w:type="dxa"/>
            <w:tcBorders>
              <w:top w:val="single" w:sz="4" w:space="0" w:color="auto"/>
            </w:tcBorders>
          </w:tcPr>
          <w:p w:rsidR="00FE2ADB" w:rsidRDefault="00FE2ADB" w:rsidP="00FE2ADB">
            <w:pPr>
              <w:jc w:val="center"/>
              <w:cnfStyle w:val="000000000000"/>
            </w:pPr>
            <w:r>
              <w:t>3</w:t>
            </w:r>
          </w:p>
        </w:tc>
        <w:tc>
          <w:tcPr>
            <w:tcW w:w="1065" w:type="dxa"/>
            <w:tcBorders>
              <w:top w:val="single" w:sz="4" w:space="0" w:color="auto"/>
            </w:tcBorders>
          </w:tcPr>
          <w:p w:rsidR="00FE2ADB" w:rsidRDefault="00FE2ADB" w:rsidP="00FE2ADB">
            <w:pPr>
              <w:jc w:val="center"/>
              <w:cnfStyle w:val="000000000000"/>
            </w:pPr>
            <w:r>
              <w:t>100</w:t>
            </w:r>
          </w:p>
        </w:tc>
      </w:tr>
    </w:tbl>
    <w:p w:rsidR="00FE2ADB" w:rsidRPr="00FE2ADB" w:rsidRDefault="00FE2ADB" w:rsidP="00FE2ADB">
      <w:pPr>
        <w:spacing w:line="480" w:lineRule="auto"/>
        <w:jc w:val="both"/>
        <w:rPr>
          <w:rFonts w:ascii="Arial" w:hAnsi="Arial" w:cs="Arial"/>
          <w:color w:val="000000" w:themeColor="text1"/>
          <w:sz w:val="20"/>
          <w:szCs w:val="20"/>
        </w:rPr>
      </w:pPr>
      <w:r w:rsidRPr="00AA7BF1">
        <w:rPr>
          <w:rFonts w:ascii="Arial" w:hAnsi="Arial" w:cs="Arial"/>
          <w:color w:val="000000" w:themeColor="text1"/>
          <w:sz w:val="20"/>
          <w:szCs w:val="20"/>
        </w:rPr>
        <w:t>V.A</w:t>
      </w:r>
      <w:r>
        <w:rPr>
          <w:rFonts w:ascii="Arial" w:hAnsi="Arial" w:cs="Arial"/>
          <w:color w:val="000000" w:themeColor="text1"/>
          <w:sz w:val="20"/>
          <w:szCs w:val="20"/>
        </w:rPr>
        <w:t>:</w:t>
      </w:r>
      <w:r w:rsidRPr="00AA7BF1">
        <w:rPr>
          <w:rFonts w:ascii="Arial" w:hAnsi="Arial" w:cs="Arial"/>
          <w:color w:val="000000" w:themeColor="text1"/>
          <w:sz w:val="20"/>
          <w:szCs w:val="20"/>
        </w:rPr>
        <w:t xml:space="preserve"> Valor absoluto;</w:t>
      </w:r>
      <w:r>
        <w:rPr>
          <w:rFonts w:ascii="Arial" w:hAnsi="Arial" w:cs="Arial"/>
          <w:color w:val="000000" w:themeColor="text1"/>
          <w:sz w:val="20"/>
          <w:szCs w:val="20"/>
        </w:rPr>
        <w:t xml:space="preserve"> % = </w:t>
      </w:r>
      <w:r w:rsidRPr="00FE2ADB">
        <w:rPr>
          <w:rFonts w:ascii="Arial" w:hAnsi="Arial" w:cs="Arial"/>
          <w:color w:val="000000" w:themeColor="text1"/>
          <w:sz w:val="20"/>
          <w:szCs w:val="20"/>
        </w:rPr>
        <w:t>Valor em porcentagem.</w:t>
      </w:r>
    </w:p>
    <w:p w:rsidR="00FE2ADB" w:rsidRPr="00B92041" w:rsidRDefault="00FE2ADB" w:rsidP="00CC4676">
      <w:pPr>
        <w:tabs>
          <w:tab w:val="left" w:pos="709"/>
        </w:tabs>
        <w:spacing w:line="480" w:lineRule="auto"/>
        <w:ind w:firstLine="708"/>
        <w:jc w:val="both"/>
        <w:rPr>
          <w:rFonts w:ascii="Arial" w:hAnsi="Arial" w:cs="Arial"/>
          <w:sz w:val="24"/>
          <w:szCs w:val="24"/>
        </w:rPr>
      </w:pPr>
      <w:r w:rsidRPr="00FE2ADB">
        <w:rPr>
          <w:rFonts w:ascii="Arial" w:hAnsi="Arial" w:cs="Arial"/>
        </w:rPr>
        <w:tab/>
      </w:r>
      <w:r w:rsidRPr="00FE2ADB">
        <w:rPr>
          <w:rFonts w:ascii="Arial" w:hAnsi="Arial" w:cs="Arial"/>
          <w:sz w:val="24"/>
          <w:szCs w:val="24"/>
        </w:rPr>
        <w:t>Segundo Sawitzki (2006) a utilização do esporte oferecido pela gestão escolar tem que objetivar como foco principal</w:t>
      </w:r>
      <w:r w:rsidRPr="00B92041">
        <w:rPr>
          <w:rFonts w:ascii="Arial" w:hAnsi="Arial" w:cs="Arial"/>
          <w:sz w:val="24"/>
          <w:szCs w:val="24"/>
        </w:rPr>
        <w:t>, fins educacionais, vislumbrando a formação do individuo como um todo, pois, quem aprende o desporto desenvolve um acervo de habilidades diversificadas que contribuirão além do desenvolvimento e melhoramento das qualidades física</w:t>
      </w:r>
      <w:r>
        <w:rPr>
          <w:rFonts w:ascii="Arial" w:hAnsi="Arial" w:cs="Arial"/>
          <w:sz w:val="24"/>
          <w:szCs w:val="24"/>
        </w:rPr>
        <w:t>s</w:t>
      </w:r>
      <w:r w:rsidRPr="00B92041">
        <w:rPr>
          <w:rFonts w:ascii="Arial" w:hAnsi="Arial" w:cs="Arial"/>
          <w:sz w:val="24"/>
          <w:szCs w:val="24"/>
        </w:rPr>
        <w:t>,</w:t>
      </w:r>
      <w:r w:rsidR="00B74AC8" w:rsidRPr="00B92041">
        <w:rPr>
          <w:rFonts w:ascii="Arial" w:hAnsi="Arial" w:cs="Arial"/>
          <w:sz w:val="24"/>
          <w:szCs w:val="24"/>
        </w:rPr>
        <w:t xml:space="preserve"> </w:t>
      </w:r>
      <w:r w:rsidRPr="00B92041">
        <w:rPr>
          <w:rFonts w:ascii="Arial" w:hAnsi="Arial" w:cs="Arial"/>
          <w:sz w:val="24"/>
          <w:szCs w:val="24"/>
        </w:rPr>
        <w:t>na</w:t>
      </w:r>
      <w:r w:rsidR="00B74AC8" w:rsidRPr="00B92041">
        <w:rPr>
          <w:rFonts w:ascii="Arial" w:hAnsi="Arial" w:cs="Arial"/>
          <w:sz w:val="24"/>
          <w:szCs w:val="24"/>
        </w:rPr>
        <w:t xml:space="preserve"> </w:t>
      </w:r>
      <w:r w:rsidRPr="00B92041">
        <w:rPr>
          <w:rFonts w:ascii="Arial" w:hAnsi="Arial" w:cs="Arial"/>
          <w:sz w:val="24"/>
          <w:szCs w:val="24"/>
        </w:rPr>
        <w:t>ampliação de valores</w:t>
      </w:r>
      <w:r w:rsidR="00B74AC8" w:rsidRPr="00B92041">
        <w:rPr>
          <w:rFonts w:ascii="Arial" w:hAnsi="Arial" w:cs="Arial"/>
          <w:sz w:val="24"/>
          <w:szCs w:val="24"/>
        </w:rPr>
        <w:t xml:space="preserve"> </w:t>
      </w:r>
      <w:r w:rsidRPr="00B92041">
        <w:rPr>
          <w:rFonts w:ascii="Arial" w:hAnsi="Arial" w:cs="Arial"/>
          <w:sz w:val="24"/>
          <w:szCs w:val="24"/>
        </w:rPr>
        <w:t>morais e sociais.</w:t>
      </w:r>
    </w:p>
    <w:p w:rsidR="00FE2ADB" w:rsidRPr="00B92041" w:rsidRDefault="00FE2ADB" w:rsidP="00FE2ADB">
      <w:pPr>
        <w:spacing w:line="480" w:lineRule="auto"/>
        <w:ind w:firstLine="708"/>
        <w:jc w:val="both"/>
        <w:rPr>
          <w:rFonts w:ascii="Arial" w:hAnsi="Arial" w:cs="Arial"/>
          <w:sz w:val="24"/>
          <w:szCs w:val="24"/>
        </w:rPr>
      </w:pPr>
      <w:r w:rsidRPr="00B92041">
        <w:rPr>
          <w:rFonts w:ascii="Arial" w:hAnsi="Arial" w:cs="Arial"/>
          <w:sz w:val="24"/>
          <w:szCs w:val="24"/>
        </w:rPr>
        <w:t>Com relação à busca de títulos e resultados no esporte escolar Bracht (2000) cita que estes objetivos não precisam ser negados, ao contrário, é preciso que sejam tratados pedagogicamente.</w:t>
      </w:r>
    </w:p>
    <w:p w:rsidR="00FE2ADB" w:rsidRPr="00B71817" w:rsidRDefault="00FE2ADB" w:rsidP="00FE2ADB">
      <w:pPr>
        <w:spacing w:line="480" w:lineRule="auto"/>
        <w:jc w:val="both"/>
        <w:rPr>
          <w:rFonts w:ascii="Arial" w:hAnsi="Arial" w:cs="Arial"/>
          <w:b/>
          <w:sz w:val="28"/>
          <w:szCs w:val="28"/>
        </w:rPr>
      </w:pPr>
      <w:r w:rsidRPr="00B71817">
        <w:rPr>
          <w:rFonts w:ascii="Arial" w:hAnsi="Arial" w:cs="Arial"/>
          <w:b/>
          <w:sz w:val="28"/>
          <w:szCs w:val="28"/>
        </w:rPr>
        <w:lastRenderedPageBreak/>
        <w:t>CONCLUSÃO</w:t>
      </w:r>
    </w:p>
    <w:p w:rsidR="00FE2ADB" w:rsidRPr="0091423F" w:rsidRDefault="00FE2ADB" w:rsidP="00FE2ADB">
      <w:pPr>
        <w:spacing w:line="480" w:lineRule="auto"/>
        <w:ind w:firstLine="708"/>
        <w:jc w:val="both"/>
        <w:rPr>
          <w:rFonts w:ascii="Arial" w:hAnsi="Arial" w:cs="Arial"/>
          <w:sz w:val="24"/>
          <w:szCs w:val="24"/>
        </w:rPr>
      </w:pPr>
      <w:r w:rsidRPr="0091423F">
        <w:rPr>
          <w:rFonts w:ascii="Arial" w:hAnsi="Arial" w:cs="Arial"/>
          <w:sz w:val="24"/>
          <w:szCs w:val="24"/>
        </w:rPr>
        <w:t xml:space="preserve">Após as considerações dos resultados, foi possível constatar que os alunos/atletas sentem-se motivados na prática do futsal por fatores relacionados à busca de vitórias e preocupações relacionadas à qualidade de vida, os professores/treinadores também desejam a conquista, porém buscam por meio do esporte, a formação de cidadãos críticos. Os gestores também seguem a mesma linha de objetivos, o que demonstra perfeita concordância entre as intenções dos pesquisados, ao mesmo tempo contribuindo para o papel social do </w:t>
      </w:r>
      <w:r w:rsidR="00191C22">
        <w:rPr>
          <w:rFonts w:ascii="Arial" w:hAnsi="Arial" w:cs="Arial"/>
          <w:sz w:val="24"/>
          <w:szCs w:val="24"/>
        </w:rPr>
        <w:t xml:space="preserve">futsal </w:t>
      </w:r>
      <w:r w:rsidRPr="0091423F">
        <w:rPr>
          <w:rFonts w:ascii="Arial" w:hAnsi="Arial" w:cs="Arial"/>
          <w:sz w:val="24"/>
          <w:szCs w:val="24"/>
        </w:rPr>
        <w:t xml:space="preserve">escolar. </w:t>
      </w:r>
    </w:p>
    <w:p w:rsidR="00FE2ADB" w:rsidRDefault="00FE2ADB" w:rsidP="00FE2ADB">
      <w:pPr>
        <w:spacing w:after="0"/>
        <w:jc w:val="both"/>
        <w:rPr>
          <w:rFonts w:ascii="Arial" w:hAnsi="Arial" w:cs="Arial"/>
        </w:rPr>
      </w:pPr>
    </w:p>
    <w:p w:rsidR="00082440" w:rsidRDefault="00191C22" w:rsidP="00082440">
      <w:pPr>
        <w:jc w:val="both"/>
        <w:rPr>
          <w:rFonts w:ascii="Arial" w:hAnsi="Arial" w:cs="Arial"/>
          <w:b/>
          <w:sz w:val="28"/>
          <w:szCs w:val="28"/>
        </w:rPr>
      </w:pPr>
      <w:r w:rsidRPr="00191C22">
        <w:rPr>
          <w:rFonts w:ascii="Arial" w:hAnsi="Arial" w:cs="Arial"/>
          <w:b/>
          <w:sz w:val="28"/>
          <w:szCs w:val="28"/>
        </w:rPr>
        <w:t>REFERÊNCIAS</w:t>
      </w:r>
    </w:p>
    <w:p w:rsidR="00082440" w:rsidRDefault="00082440" w:rsidP="00082440">
      <w:pPr>
        <w:jc w:val="both"/>
        <w:rPr>
          <w:rFonts w:ascii="Arial" w:hAnsi="Arial" w:cs="Arial"/>
          <w:b/>
          <w:sz w:val="28"/>
          <w:szCs w:val="28"/>
        </w:rPr>
      </w:pPr>
    </w:p>
    <w:p w:rsidR="00082440" w:rsidRDefault="00082440" w:rsidP="00191C22">
      <w:pPr>
        <w:spacing w:line="240" w:lineRule="auto"/>
        <w:jc w:val="both"/>
        <w:rPr>
          <w:rFonts w:ascii="Arial" w:hAnsi="Arial" w:cs="Arial"/>
          <w:sz w:val="24"/>
          <w:szCs w:val="24"/>
        </w:rPr>
      </w:pPr>
      <w:r w:rsidRPr="00B3558D">
        <w:rPr>
          <w:rFonts w:ascii="Arial" w:hAnsi="Arial" w:cs="Arial"/>
          <w:color w:val="000000" w:themeColor="text1"/>
          <w:sz w:val="24"/>
          <w:szCs w:val="24"/>
        </w:rPr>
        <w:t xml:space="preserve">BRACHT. V. </w:t>
      </w:r>
      <w:r w:rsidRPr="00B3558D">
        <w:rPr>
          <w:rFonts w:ascii="Arial" w:hAnsi="Arial" w:cs="Arial"/>
          <w:b/>
          <w:color w:val="000000" w:themeColor="text1"/>
          <w:sz w:val="24"/>
          <w:szCs w:val="24"/>
        </w:rPr>
        <w:t xml:space="preserve">Esporte na escola e esporte de rendimento. </w:t>
      </w:r>
      <w:r w:rsidRPr="00B3558D">
        <w:rPr>
          <w:rFonts w:ascii="Arial" w:hAnsi="Arial" w:cs="Arial"/>
          <w:color w:val="000000" w:themeColor="text1"/>
          <w:sz w:val="24"/>
          <w:szCs w:val="24"/>
        </w:rPr>
        <w:t>Revista movimento. 2000,</w:t>
      </w:r>
      <w:r>
        <w:rPr>
          <w:rFonts w:ascii="Arial" w:hAnsi="Arial" w:cs="Arial"/>
          <w:color w:val="000000" w:themeColor="text1"/>
          <w:sz w:val="24"/>
          <w:szCs w:val="24"/>
        </w:rPr>
        <w:t xml:space="preserve"> </w:t>
      </w:r>
      <w:r w:rsidRPr="00B3558D">
        <w:rPr>
          <w:rFonts w:ascii="Arial" w:hAnsi="Arial" w:cs="Arial"/>
          <w:color w:val="000000" w:themeColor="text1"/>
          <w:sz w:val="24"/>
          <w:szCs w:val="24"/>
        </w:rPr>
        <w:t>Vol.6.</w:t>
      </w:r>
      <w:r>
        <w:rPr>
          <w:rFonts w:ascii="Arial" w:hAnsi="Arial" w:cs="Arial"/>
          <w:color w:val="000000" w:themeColor="text1"/>
          <w:sz w:val="24"/>
          <w:szCs w:val="24"/>
        </w:rPr>
        <w:t xml:space="preserve"> </w:t>
      </w:r>
      <w:r w:rsidRPr="00B3558D">
        <w:rPr>
          <w:rFonts w:ascii="Arial" w:hAnsi="Arial" w:cs="Arial"/>
          <w:color w:val="000000" w:themeColor="text1"/>
          <w:sz w:val="24"/>
          <w:szCs w:val="24"/>
        </w:rPr>
        <w:t>n.12. Disponível em:</w:t>
      </w:r>
      <w:r w:rsidRPr="00B3558D">
        <w:rPr>
          <w:rFonts w:ascii="Arial" w:hAnsi="Arial" w:cs="Arial"/>
          <w:color w:val="009933"/>
          <w:sz w:val="24"/>
          <w:szCs w:val="24"/>
          <w:shd w:val="clear" w:color="auto" w:fill="FFFFFF"/>
        </w:rPr>
        <w:t xml:space="preserve"> </w:t>
      </w:r>
      <w:r>
        <w:rPr>
          <w:rFonts w:ascii="Arial" w:hAnsi="Arial" w:cs="Arial"/>
          <w:sz w:val="24"/>
          <w:szCs w:val="24"/>
          <w:shd w:val="clear" w:color="auto" w:fill="FFFFFF"/>
        </w:rPr>
        <w:t>&lt;</w:t>
      </w:r>
      <w:r w:rsidRPr="00B3558D">
        <w:rPr>
          <w:rFonts w:ascii="Arial" w:hAnsi="Arial" w:cs="Arial"/>
          <w:sz w:val="24"/>
          <w:szCs w:val="24"/>
          <w:shd w:val="clear" w:color="auto" w:fill="FFFFFF"/>
        </w:rPr>
        <w:t>http://www.redalyc.org/src/inicio/ArtPdfRed. jsp?i</w:t>
      </w:r>
      <w:r>
        <w:rPr>
          <w:rFonts w:ascii="Arial" w:hAnsi="Arial" w:cs="Arial"/>
          <w:sz w:val="24"/>
          <w:szCs w:val="24"/>
          <w:shd w:val="clear" w:color="auto" w:fill="FFFFFF"/>
        </w:rPr>
        <w:t>Cve=115318167010</w:t>
      </w:r>
      <w:r w:rsidRPr="00B3558D">
        <w:rPr>
          <w:rFonts w:ascii="Arial" w:hAnsi="Arial" w:cs="Arial"/>
          <w:sz w:val="24"/>
          <w:szCs w:val="24"/>
          <w:shd w:val="clear" w:color="auto" w:fill="FFFFFF"/>
        </w:rPr>
        <w:t>&gt;. Acesso em: 24 Jan. 2013</w:t>
      </w:r>
      <w:r>
        <w:rPr>
          <w:rFonts w:ascii="Arial" w:hAnsi="Arial" w:cs="Arial"/>
          <w:sz w:val="24"/>
          <w:szCs w:val="24"/>
          <w:shd w:val="clear" w:color="auto" w:fill="FFFFFF"/>
        </w:rPr>
        <w:t>.</w:t>
      </w:r>
    </w:p>
    <w:p w:rsidR="002442FF" w:rsidRDefault="002442FF" w:rsidP="00082440">
      <w:pPr>
        <w:spacing w:line="240" w:lineRule="auto"/>
        <w:jc w:val="both"/>
        <w:rPr>
          <w:rFonts w:ascii="Arial" w:hAnsi="Arial" w:cs="Arial"/>
          <w:sz w:val="24"/>
          <w:szCs w:val="24"/>
        </w:rPr>
      </w:pPr>
    </w:p>
    <w:p w:rsidR="00082440" w:rsidRPr="00082440" w:rsidRDefault="00082440" w:rsidP="00082440">
      <w:pPr>
        <w:spacing w:line="240" w:lineRule="auto"/>
        <w:jc w:val="both"/>
        <w:rPr>
          <w:rFonts w:ascii="Arial" w:hAnsi="Arial" w:cs="Arial"/>
          <w:sz w:val="24"/>
          <w:szCs w:val="24"/>
        </w:rPr>
      </w:pPr>
      <w:r w:rsidRPr="00B3558D">
        <w:rPr>
          <w:rFonts w:ascii="Arial" w:hAnsi="Arial" w:cs="Arial"/>
          <w:sz w:val="24"/>
          <w:szCs w:val="24"/>
        </w:rPr>
        <w:t xml:space="preserve">CASTANHEIRAS. N. P. </w:t>
      </w:r>
      <w:r w:rsidRPr="00B3558D">
        <w:rPr>
          <w:rFonts w:ascii="Arial" w:hAnsi="Arial" w:cs="Arial"/>
          <w:b/>
          <w:sz w:val="24"/>
          <w:szCs w:val="24"/>
          <w:shd w:val="clear" w:color="auto" w:fill="FFFFFF"/>
        </w:rPr>
        <w:t>Estatística Aplicada a Todos Os Níveis.</w:t>
      </w:r>
      <w:r w:rsidRPr="00B3558D">
        <w:rPr>
          <w:rFonts w:ascii="Arial" w:hAnsi="Arial" w:cs="Arial"/>
          <w:sz w:val="24"/>
          <w:szCs w:val="24"/>
          <w:shd w:val="clear" w:color="auto" w:fill="FFFFFF"/>
        </w:rPr>
        <w:t xml:space="preserve"> </w:t>
      </w:r>
      <w:r w:rsidRPr="00082440">
        <w:rPr>
          <w:rFonts w:ascii="Arial" w:hAnsi="Arial" w:cs="Arial"/>
          <w:sz w:val="24"/>
          <w:szCs w:val="24"/>
          <w:shd w:val="clear" w:color="auto" w:fill="FFFFFF"/>
        </w:rPr>
        <w:t>4ed. Curitiba: Ibpex, 2008.</w:t>
      </w:r>
    </w:p>
    <w:p w:rsidR="002442FF" w:rsidRDefault="002442FF" w:rsidP="00082440">
      <w:pPr>
        <w:spacing w:before="100" w:beforeAutospacing="1" w:after="100" w:afterAutospacing="1" w:line="240" w:lineRule="auto"/>
        <w:jc w:val="both"/>
        <w:rPr>
          <w:rFonts w:ascii="Arial" w:eastAsia="Times New Roman" w:hAnsi="Arial" w:cs="Arial"/>
          <w:sz w:val="24"/>
          <w:szCs w:val="24"/>
          <w:lang w:eastAsia="pt-BR"/>
        </w:rPr>
      </w:pPr>
    </w:p>
    <w:p w:rsidR="00082440" w:rsidRPr="00082440" w:rsidRDefault="00082440" w:rsidP="00082440">
      <w:pPr>
        <w:spacing w:before="100" w:beforeAutospacing="1" w:after="100" w:afterAutospacing="1" w:line="240" w:lineRule="auto"/>
        <w:jc w:val="both"/>
        <w:rPr>
          <w:rFonts w:ascii="Arial" w:eastAsia="Times New Roman" w:hAnsi="Arial" w:cs="Arial"/>
          <w:sz w:val="24"/>
          <w:szCs w:val="24"/>
          <w:lang w:eastAsia="pt-BR"/>
        </w:rPr>
      </w:pPr>
      <w:r w:rsidRPr="00B3558D">
        <w:rPr>
          <w:rFonts w:ascii="Arial" w:eastAsia="Times New Roman" w:hAnsi="Arial" w:cs="Arial"/>
          <w:sz w:val="24"/>
          <w:szCs w:val="24"/>
          <w:lang w:eastAsia="pt-BR"/>
        </w:rPr>
        <w:t xml:space="preserve">DE ROSE JR. D. </w:t>
      </w:r>
      <w:r w:rsidRPr="00B3558D">
        <w:rPr>
          <w:rFonts w:ascii="Arial" w:eastAsia="Times New Roman" w:hAnsi="Arial" w:cs="Arial"/>
          <w:b/>
          <w:sz w:val="24"/>
          <w:szCs w:val="24"/>
          <w:lang w:eastAsia="pt-BR"/>
        </w:rPr>
        <w:t xml:space="preserve">A competição como fonte de estresse no esporte. </w:t>
      </w:r>
      <w:r w:rsidRPr="00B3558D">
        <w:rPr>
          <w:rFonts w:ascii="Arial" w:eastAsia="Times New Roman" w:hAnsi="Arial" w:cs="Arial"/>
          <w:sz w:val="24"/>
          <w:szCs w:val="24"/>
          <w:lang w:eastAsia="pt-BR"/>
        </w:rPr>
        <w:t>Revista Brasileira de ciência e movimento. 2002, Vol.10. n.4. p.19-26. Disponível em: &lt;</w:t>
      </w:r>
      <w:hyperlink r:id="rId8" w:history="1">
        <w:r w:rsidRPr="00B3558D">
          <w:rPr>
            <w:rStyle w:val="Hyperlink"/>
            <w:rFonts w:ascii="Arial" w:eastAsia="Times New Roman" w:hAnsi="Arial" w:cs="Arial"/>
            <w:color w:val="auto"/>
            <w:sz w:val="24"/>
            <w:szCs w:val="24"/>
            <w:u w:val="none"/>
            <w:lang w:eastAsia="pt-BR"/>
          </w:rPr>
          <w:t>http://www.aleixo.com/arquivos/artigos_ptg/A%20competi%C3%A7%C3%A3o%20como%20fonte%20de%20estresse%20no%20esporte.pdf</w:t>
        </w:r>
      </w:hyperlink>
      <w:r w:rsidRPr="00B3558D">
        <w:rPr>
          <w:rFonts w:ascii="Arial" w:hAnsi="Arial" w:cs="Arial"/>
          <w:sz w:val="24"/>
          <w:szCs w:val="24"/>
        </w:rPr>
        <w:t>&gt;</w:t>
      </w:r>
      <w:r w:rsidRPr="00B3558D">
        <w:rPr>
          <w:rFonts w:ascii="Arial" w:eastAsia="Times New Roman" w:hAnsi="Arial" w:cs="Arial"/>
          <w:sz w:val="24"/>
          <w:szCs w:val="24"/>
          <w:lang w:eastAsia="pt-BR"/>
        </w:rPr>
        <w:t>. Acesso em: 22 Jan. 2013.</w:t>
      </w:r>
    </w:p>
    <w:p w:rsidR="002442FF" w:rsidRDefault="002442FF" w:rsidP="00082440">
      <w:pPr>
        <w:spacing w:line="240" w:lineRule="auto"/>
        <w:jc w:val="both"/>
        <w:rPr>
          <w:rFonts w:ascii="Arial" w:hAnsi="Arial" w:cs="Arial"/>
          <w:sz w:val="24"/>
          <w:szCs w:val="24"/>
        </w:rPr>
      </w:pPr>
    </w:p>
    <w:p w:rsidR="00082440" w:rsidRPr="00082440" w:rsidRDefault="00082440" w:rsidP="00082440">
      <w:pPr>
        <w:spacing w:line="240" w:lineRule="auto"/>
        <w:jc w:val="both"/>
        <w:rPr>
          <w:rFonts w:ascii="Arial" w:hAnsi="Arial" w:cs="Arial"/>
          <w:sz w:val="24"/>
          <w:szCs w:val="24"/>
        </w:rPr>
      </w:pPr>
      <w:r w:rsidRPr="00B3558D">
        <w:rPr>
          <w:rFonts w:ascii="Arial" w:hAnsi="Arial" w:cs="Arial"/>
          <w:sz w:val="24"/>
          <w:szCs w:val="24"/>
        </w:rPr>
        <w:t xml:space="preserve">GAYA, A.; CARDOSO, M. </w:t>
      </w:r>
      <w:r w:rsidRPr="00B3558D">
        <w:rPr>
          <w:rFonts w:ascii="Arial" w:hAnsi="Arial" w:cs="Arial"/>
          <w:b/>
          <w:sz w:val="24"/>
          <w:szCs w:val="24"/>
        </w:rPr>
        <w:t>Os fatores motivacionais para a prática desportiva e suas relações com o sexo, idade e níveis de desempenho desportivo.</w:t>
      </w:r>
      <w:r w:rsidRPr="00B3558D">
        <w:rPr>
          <w:rFonts w:ascii="Arial" w:hAnsi="Arial" w:cs="Arial"/>
          <w:sz w:val="24"/>
          <w:szCs w:val="24"/>
        </w:rPr>
        <w:t xml:space="preserve"> Revista Perfil, ano 2, n. 2, 1998.</w:t>
      </w:r>
    </w:p>
    <w:p w:rsidR="002442FF" w:rsidRDefault="002442FF" w:rsidP="00082440">
      <w:pPr>
        <w:spacing w:line="240" w:lineRule="auto"/>
        <w:jc w:val="both"/>
        <w:rPr>
          <w:rFonts w:ascii="Arial" w:hAnsi="Arial" w:cs="Arial"/>
          <w:sz w:val="24"/>
          <w:szCs w:val="24"/>
        </w:rPr>
      </w:pPr>
    </w:p>
    <w:p w:rsidR="00082440" w:rsidRPr="00082440" w:rsidRDefault="00082440" w:rsidP="00082440">
      <w:pPr>
        <w:spacing w:line="240" w:lineRule="auto"/>
        <w:jc w:val="both"/>
        <w:rPr>
          <w:rFonts w:ascii="Arial" w:hAnsi="Arial" w:cs="Arial"/>
          <w:sz w:val="24"/>
          <w:szCs w:val="24"/>
        </w:rPr>
      </w:pPr>
      <w:r w:rsidRPr="002442FF">
        <w:rPr>
          <w:rFonts w:ascii="Arial" w:hAnsi="Arial" w:cs="Arial"/>
          <w:sz w:val="24"/>
          <w:szCs w:val="24"/>
        </w:rPr>
        <w:t xml:space="preserve">HAYWOOD, K.; GETCHELL. </w:t>
      </w:r>
      <w:r w:rsidRPr="00B3558D">
        <w:rPr>
          <w:rFonts w:ascii="Arial" w:hAnsi="Arial" w:cs="Arial"/>
          <w:sz w:val="24"/>
          <w:szCs w:val="24"/>
        </w:rPr>
        <w:t xml:space="preserve">N. </w:t>
      </w:r>
      <w:r w:rsidRPr="00B3558D">
        <w:rPr>
          <w:rFonts w:ascii="Arial" w:hAnsi="Arial" w:cs="Arial"/>
          <w:b/>
          <w:sz w:val="24"/>
          <w:szCs w:val="24"/>
        </w:rPr>
        <w:t>Desenvolvimento Motor ao longo da vida.</w:t>
      </w:r>
      <w:r w:rsidRPr="00B3558D">
        <w:rPr>
          <w:rFonts w:ascii="Arial" w:hAnsi="Arial" w:cs="Arial"/>
          <w:sz w:val="24"/>
          <w:szCs w:val="24"/>
        </w:rPr>
        <w:t xml:space="preserve"> 3ed. Porto Alegre: Artmed. 2004.</w:t>
      </w:r>
    </w:p>
    <w:p w:rsidR="00082440" w:rsidRPr="00082440" w:rsidRDefault="00082440" w:rsidP="00191C22">
      <w:pPr>
        <w:spacing w:before="100" w:beforeAutospacing="1" w:after="100" w:afterAutospacing="1" w:line="240" w:lineRule="auto"/>
        <w:jc w:val="both"/>
        <w:rPr>
          <w:rFonts w:ascii="Arial" w:eastAsia="Times New Roman" w:hAnsi="Arial" w:cs="Arial"/>
          <w:color w:val="000000" w:themeColor="text1"/>
          <w:sz w:val="24"/>
          <w:szCs w:val="24"/>
          <w:lang w:eastAsia="pt-BR"/>
        </w:rPr>
      </w:pPr>
      <w:r w:rsidRPr="00BA73BE">
        <w:rPr>
          <w:rFonts w:ascii="Arial" w:eastAsia="Times New Roman" w:hAnsi="Arial" w:cs="Arial"/>
          <w:sz w:val="24"/>
          <w:szCs w:val="24"/>
          <w:lang w:eastAsia="pt-BR"/>
        </w:rPr>
        <w:lastRenderedPageBreak/>
        <w:t>LAZZOLI, J. K. et al.</w:t>
      </w:r>
      <w:r w:rsidRPr="00BA73BE">
        <w:rPr>
          <w:rFonts w:ascii="Arial" w:eastAsia="Times New Roman" w:hAnsi="Arial" w:cs="Arial"/>
          <w:b/>
          <w:bCs/>
          <w:sz w:val="24"/>
          <w:szCs w:val="24"/>
          <w:lang w:eastAsia="pt-BR"/>
        </w:rPr>
        <w:t> </w:t>
      </w:r>
      <w:r w:rsidRPr="00B3558D">
        <w:rPr>
          <w:rFonts w:ascii="Arial" w:eastAsia="Times New Roman" w:hAnsi="Arial" w:cs="Arial"/>
          <w:b/>
          <w:bCs/>
          <w:sz w:val="24"/>
          <w:szCs w:val="24"/>
          <w:lang w:eastAsia="pt-BR"/>
        </w:rPr>
        <w:t>Atividade física e saúde na infância e adolescência.</w:t>
      </w:r>
      <w:r w:rsidRPr="00B3558D">
        <w:rPr>
          <w:rFonts w:ascii="Arial" w:eastAsia="Times New Roman" w:hAnsi="Arial" w:cs="Arial"/>
          <w:i/>
          <w:iCs/>
          <w:sz w:val="24"/>
          <w:szCs w:val="24"/>
          <w:lang w:eastAsia="pt-BR"/>
        </w:rPr>
        <w:t> Revista Brasileira de Medicina Esporte</w:t>
      </w:r>
      <w:r w:rsidRPr="00B3558D">
        <w:rPr>
          <w:rFonts w:ascii="Arial" w:eastAsia="Times New Roman" w:hAnsi="Arial" w:cs="Arial"/>
          <w:sz w:val="24"/>
          <w:szCs w:val="24"/>
          <w:lang w:eastAsia="pt-BR"/>
        </w:rPr>
        <w:t>. 1988, Vol.4. n.4. p.107-109. Disponível em: &lt;</w:t>
      </w:r>
      <w:hyperlink r:id="rId9" w:history="1">
        <w:r w:rsidRPr="00B3558D">
          <w:rPr>
            <w:rStyle w:val="Hyperlink"/>
            <w:rFonts w:ascii="Arial" w:eastAsia="Times New Roman" w:hAnsi="Arial" w:cs="Arial"/>
            <w:color w:val="000000" w:themeColor="text1"/>
            <w:sz w:val="24"/>
            <w:szCs w:val="24"/>
            <w:u w:val="none"/>
            <w:lang w:eastAsia="pt-BR"/>
          </w:rPr>
          <w:t>http://www.scielo.br/pdf/rbme/v4n4/a02v4n4.pdf</w:t>
        </w:r>
      </w:hyperlink>
      <w:r w:rsidRPr="00B3558D">
        <w:rPr>
          <w:rFonts w:ascii="Arial" w:eastAsia="Times New Roman" w:hAnsi="Arial" w:cs="Arial"/>
          <w:color w:val="000000" w:themeColor="text1"/>
          <w:sz w:val="24"/>
          <w:szCs w:val="24"/>
          <w:lang w:eastAsia="pt-BR"/>
        </w:rPr>
        <w:t xml:space="preserve">&gt;. Acesso em: 15 Jan. 2013. </w:t>
      </w:r>
    </w:p>
    <w:p w:rsidR="002442FF" w:rsidRDefault="002442FF" w:rsidP="00082440">
      <w:pPr>
        <w:spacing w:before="100" w:beforeAutospacing="1" w:after="100" w:afterAutospacing="1" w:line="240" w:lineRule="auto"/>
        <w:jc w:val="both"/>
        <w:rPr>
          <w:rFonts w:ascii="Arial" w:eastAsia="Times New Roman" w:hAnsi="Arial" w:cs="Arial"/>
          <w:sz w:val="24"/>
          <w:szCs w:val="24"/>
          <w:lang w:eastAsia="pt-BR"/>
        </w:rPr>
      </w:pPr>
    </w:p>
    <w:p w:rsidR="00082440" w:rsidRPr="00082440" w:rsidRDefault="00082440" w:rsidP="00082440">
      <w:pPr>
        <w:spacing w:before="100" w:beforeAutospacing="1" w:after="100" w:afterAutospacing="1" w:line="240" w:lineRule="auto"/>
        <w:jc w:val="both"/>
        <w:rPr>
          <w:rFonts w:ascii="Arial" w:eastAsia="Times New Roman" w:hAnsi="Arial" w:cs="Arial"/>
          <w:sz w:val="24"/>
          <w:szCs w:val="24"/>
          <w:lang w:eastAsia="pt-BR"/>
        </w:rPr>
      </w:pPr>
      <w:r w:rsidRPr="00B3558D">
        <w:rPr>
          <w:rFonts w:ascii="Arial" w:eastAsia="Times New Roman" w:hAnsi="Arial" w:cs="Arial"/>
          <w:sz w:val="24"/>
          <w:szCs w:val="24"/>
          <w:lang w:eastAsia="pt-BR"/>
        </w:rPr>
        <w:t xml:space="preserve">NUÑES, P.R.M. et.al. </w:t>
      </w:r>
      <w:r w:rsidRPr="00B3558D">
        <w:rPr>
          <w:rFonts w:ascii="Arial" w:eastAsia="Times New Roman" w:hAnsi="Arial" w:cs="Arial"/>
          <w:b/>
          <w:sz w:val="24"/>
          <w:szCs w:val="24"/>
          <w:lang w:eastAsia="pt-BR"/>
        </w:rPr>
        <w:t xml:space="preserve">Motivos que levam adolescentes a praticarem futsal. </w:t>
      </w:r>
      <w:r w:rsidRPr="00B3558D">
        <w:rPr>
          <w:rFonts w:ascii="Arial" w:eastAsia="Times New Roman" w:hAnsi="Arial" w:cs="Arial"/>
          <w:sz w:val="24"/>
          <w:szCs w:val="24"/>
          <w:lang w:eastAsia="pt-BR"/>
        </w:rPr>
        <w:t>Revista da faculdade de educação física da UNICAMP. 1998, Vol.6. n.1. p.67-78. Disponível em: &lt;</w:t>
      </w:r>
      <w:hyperlink r:id="rId10" w:history="1">
        <w:r w:rsidRPr="00B3558D">
          <w:rPr>
            <w:rStyle w:val="Hyperlink"/>
            <w:rFonts w:ascii="Arial" w:eastAsia="Times New Roman" w:hAnsi="Arial" w:cs="Arial"/>
            <w:color w:val="000000" w:themeColor="text1"/>
            <w:sz w:val="24"/>
            <w:szCs w:val="24"/>
            <w:u w:val="none"/>
            <w:lang w:eastAsia="pt-BR"/>
          </w:rPr>
          <w:t>http://fefnet178.fef.unicamp.br/ojs/index.php/fef/article/view/212</w:t>
        </w:r>
      </w:hyperlink>
      <w:r w:rsidRPr="00B3558D">
        <w:rPr>
          <w:rFonts w:ascii="Arial" w:eastAsia="Times New Roman" w:hAnsi="Arial" w:cs="Arial"/>
          <w:color w:val="000000" w:themeColor="text1"/>
          <w:sz w:val="24"/>
          <w:szCs w:val="24"/>
          <w:lang w:eastAsia="pt-BR"/>
        </w:rPr>
        <w:t xml:space="preserve">&gt;. Acesso em: 15 Jan. 2013. </w:t>
      </w:r>
    </w:p>
    <w:p w:rsidR="002442FF" w:rsidRDefault="002442FF" w:rsidP="00191C22">
      <w:pPr>
        <w:spacing w:line="240" w:lineRule="auto"/>
        <w:jc w:val="both"/>
        <w:rPr>
          <w:rFonts w:ascii="Arial" w:hAnsi="Arial" w:cs="Arial"/>
          <w:sz w:val="24"/>
          <w:szCs w:val="24"/>
        </w:rPr>
      </w:pPr>
    </w:p>
    <w:p w:rsidR="00082440" w:rsidRDefault="00082440" w:rsidP="00191C22">
      <w:pPr>
        <w:spacing w:line="240" w:lineRule="auto"/>
        <w:jc w:val="both"/>
        <w:rPr>
          <w:rFonts w:ascii="Arial" w:hAnsi="Arial" w:cs="Arial"/>
          <w:sz w:val="24"/>
          <w:szCs w:val="24"/>
        </w:rPr>
      </w:pPr>
      <w:r w:rsidRPr="00B3558D">
        <w:rPr>
          <w:rFonts w:ascii="Arial" w:hAnsi="Arial" w:cs="Arial"/>
          <w:sz w:val="24"/>
          <w:szCs w:val="24"/>
        </w:rPr>
        <w:t xml:space="preserve">RODRIGUES. P. </w:t>
      </w:r>
      <w:r w:rsidRPr="00B3558D">
        <w:rPr>
          <w:rFonts w:ascii="Arial" w:hAnsi="Arial" w:cs="Arial"/>
          <w:b/>
          <w:sz w:val="24"/>
          <w:szCs w:val="24"/>
        </w:rPr>
        <w:t>A motivação e performance.</w:t>
      </w:r>
      <w:r w:rsidRPr="00B3558D">
        <w:rPr>
          <w:rFonts w:ascii="Arial" w:hAnsi="Arial" w:cs="Arial"/>
          <w:sz w:val="24"/>
          <w:szCs w:val="24"/>
        </w:rPr>
        <w:t xml:space="preserve"> 1991 Monografia (Graduação) – Instituto de Biociências, Universidade Estadual de Paulista, Rio Claro, 1991.</w:t>
      </w:r>
    </w:p>
    <w:p w:rsidR="002442FF" w:rsidRDefault="002442FF" w:rsidP="00082440">
      <w:pPr>
        <w:spacing w:line="240" w:lineRule="auto"/>
        <w:jc w:val="both"/>
        <w:rPr>
          <w:rFonts w:ascii="Arial" w:hAnsi="Arial" w:cs="Arial"/>
          <w:sz w:val="24"/>
          <w:szCs w:val="24"/>
        </w:rPr>
      </w:pPr>
    </w:p>
    <w:p w:rsidR="00082440" w:rsidRPr="00082440" w:rsidRDefault="00082440" w:rsidP="00082440">
      <w:pPr>
        <w:spacing w:line="240" w:lineRule="auto"/>
        <w:jc w:val="both"/>
        <w:rPr>
          <w:rFonts w:ascii="Arial" w:hAnsi="Arial" w:cs="Arial"/>
          <w:sz w:val="24"/>
          <w:szCs w:val="24"/>
        </w:rPr>
      </w:pPr>
      <w:r w:rsidRPr="00B3558D">
        <w:rPr>
          <w:rFonts w:ascii="Arial" w:hAnsi="Arial" w:cs="Arial"/>
          <w:sz w:val="24"/>
          <w:szCs w:val="24"/>
        </w:rPr>
        <w:t xml:space="preserve">SAMULSKI, D. M. </w:t>
      </w:r>
      <w:r w:rsidRPr="00B3558D">
        <w:rPr>
          <w:rFonts w:ascii="Arial" w:hAnsi="Arial" w:cs="Arial"/>
          <w:b/>
          <w:sz w:val="24"/>
          <w:szCs w:val="24"/>
        </w:rPr>
        <w:t>Psicologia do esporte.</w:t>
      </w:r>
      <w:r w:rsidRPr="00B3558D">
        <w:rPr>
          <w:rFonts w:ascii="Arial" w:hAnsi="Arial" w:cs="Arial"/>
          <w:sz w:val="24"/>
          <w:szCs w:val="24"/>
        </w:rPr>
        <w:t xml:space="preserve"> Belo Horizonte: Ed. UFMG, 1990.</w:t>
      </w:r>
    </w:p>
    <w:p w:rsidR="002442FF" w:rsidRDefault="002442FF" w:rsidP="00082440">
      <w:pPr>
        <w:spacing w:before="100" w:beforeAutospacing="1" w:after="100" w:afterAutospacing="1" w:line="240" w:lineRule="auto"/>
        <w:jc w:val="both"/>
        <w:rPr>
          <w:rFonts w:ascii="Arial" w:eastAsia="Times New Roman" w:hAnsi="Arial" w:cs="Arial"/>
          <w:sz w:val="24"/>
          <w:szCs w:val="24"/>
          <w:lang w:eastAsia="pt-BR"/>
        </w:rPr>
      </w:pPr>
    </w:p>
    <w:p w:rsidR="00082440" w:rsidRPr="00082440" w:rsidRDefault="00082440" w:rsidP="00082440">
      <w:pPr>
        <w:spacing w:before="100" w:beforeAutospacing="1" w:after="100" w:afterAutospacing="1" w:line="240" w:lineRule="auto"/>
        <w:jc w:val="both"/>
        <w:rPr>
          <w:rFonts w:ascii="Arial" w:eastAsia="Times New Roman" w:hAnsi="Arial" w:cs="Arial"/>
          <w:sz w:val="24"/>
          <w:szCs w:val="24"/>
          <w:lang w:eastAsia="pt-BR"/>
        </w:rPr>
      </w:pPr>
      <w:r w:rsidRPr="00B3558D">
        <w:rPr>
          <w:rFonts w:ascii="Arial" w:eastAsia="Times New Roman" w:hAnsi="Arial" w:cs="Arial"/>
          <w:sz w:val="24"/>
          <w:szCs w:val="24"/>
          <w:lang w:eastAsia="pt-BR"/>
        </w:rPr>
        <w:t xml:space="preserve">SAMULSKI, D. M. </w:t>
      </w:r>
      <w:r w:rsidRPr="00B3558D">
        <w:rPr>
          <w:rFonts w:ascii="Arial" w:eastAsia="Times New Roman" w:hAnsi="Arial" w:cs="Arial"/>
          <w:b/>
          <w:sz w:val="24"/>
          <w:szCs w:val="24"/>
          <w:lang w:eastAsia="pt-BR"/>
        </w:rPr>
        <w:t>Psicologia do Esporte: Manual para a Educação Física, Psicologia e Fisioterapia.</w:t>
      </w:r>
      <w:r w:rsidRPr="00B3558D">
        <w:rPr>
          <w:rFonts w:ascii="Arial" w:eastAsia="Times New Roman" w:hAnsi="Arial" w:cs="Arial"/>
          <w:sz w:val="24"/>
          <w:szCs w:val="24"/>
          <w:lang w:eastAsia="pt-BR"/>
        </w:rPr>
        <w:t xml:space="preserve"> Barueri: Manole, 2002. Uni Revista. 2006, Vol. 1. n. 2. Disponível em: &lt;</w:t>
      </w:r>
      <w:hyperlink r:id="rId11" w:history="1">
        <w:r w:rsidRPr="00B3558D">
          <w:rPr>
            <w:rStyle w:val="Hyperlink"/>
            <w:rFonts w:ascii="Arial" w:eastAsia="Times New Roman" w:hAnsi="Arial" w:cs="Arial"/>
            <w:color w:val="auto"/>
            <w:sz w:val="24"/>
            <w:szCs w:val="24"/>
            <w:u w:val="none"/>
            <w:lang w:eastAsia="pt-BR"/>
          </w:rPr>
          <w:t>http://www.ceap.br/artigos/ART13022011152018.pdf</w:t>
        </w:r>
      </w:hyperlink>
      <w:r w:rsidRPr="00B3558D">
        <w:rPr>
          <w:rFonts w:ascii="Arial" w:eastAsia="Times New Roman" w:hAnsi="Arial" w:cs="Arial"/>
          <w:sz w:val="24"/>
          <w:szCs w:val="24"/>
          <w:lang w:eastAsia="pt-BR"/>
        </w:rPr>
        <w:t>&gt;. Acesso em: 24 Jan. 2013.</w:t>
      </w:r>
    </w:p>
    <w:p w:rsidR="002442FF" w:rsidRDefault="002442FF" w:rsidP="00082440">
      <w:pPr>
        <w:spacing w:line="240" w:lineRule="auto"/>
        <w:jc w:val="both"/>
        <w:rPr>
          <w:rFonts w:ascii="Arial" w:hAnsi="Arial" w:cs="Arial"/>
          <w:color w:val="000000" w:themeColor="text1"/>
          <w:sz w:val="24"/>
          <w:szCs w:val="24"/>
        </w:rPr>
      </w:pPr>
    </w:p>
    <w:p w:rsidR="00082440" w:rsidRPr="00082440" w:rsidRDefault="00082440" w:rsidP="00082440">
      <w:pPr>
        <w:spacing w:line="240" w:lineRule="auto"/>
        <w:jc w:val="both"/>
        <w:rPr>
          <w:rFonts w:ascii="Arial" w:hAnsi="Arial" w:cs="Arial"/>
          <w:b/>
          <w:color w:val="000000" w:themeColor="text1"/>
          <w:sz w:val="24"/>
          <w:szCs w:val="24"/>
        </w:rPr>
      </w:pPr>
      <w:r w:rsidRPr="00B3558D">
        <w:rPr>
          <w:rFonts w:ascii="Arial" w:hAnsi="Arial" w:cs="Arial"/>
          <w:color w:val="000000" w:themeColor="text1"/>
          <w:sz w:val="24"/>
          <w:szCs w:val="24"/>
        </w:rPr>
        <w:t xml:space="preserve">SAWITZKI. R. L. </w:t>
      </w:r>
      <w:r w:rsidRPr="00B3558D">
        <w:rPr>
          <w:rFonts w:ascii="Arial" w:hAnsi="Arial" w:cs="Arial"/>
          <w:b/>
          <w:color w:val="000000" w:themeColor="text1"/>
          <w:sz w:val="24"/>
          <w:szCs w:val="24"/>
        </w:rPr>
        <w:t>Regime de colaboração, projeto político-pedagógico e desporto escolar.</w:t>
      </w:r>
    </w:p>
    <w:p w:rsidR="002442FF" w:rsidRDefault="002442FF" w:rsidP="00191C22">
      <w:pPr>
        <w:spacing w:before="100" w:beforeAutospacing="1" w:after="100" w:afterAutospacing="1" w:line="240" w:lineRule="auto"/>
        <w:jc w:val="both"/>
        <w:rPr>
          <w:rFonts w:ascii="Arial" w:eastAsia="Times New Roman" w:hAnsi="Arial" w:cs="Arial"/>
          <w:sz w:val="24"/>
          <w:szCs w:val="24"/>
          <w:lang w:eastAsia="pt-BR"/>
        </w:rPr>
      </w:pPr>
    </w:p>
    <w:p w:rsidR="00082440" w:rsidRDefault="00082440" w:rsidP="00191C22">
      <w:pPr>
        <w:spacing w:before="100" w:beforeAutospacing="1" w:after="100" w:afterAutospacing="1" w:line="240" w:lineRule="auto"/>
        <w:jc w:val="both"/>
        <w:rPr>
          <w:rFonts w:ascii="Arial" w:eastAsia="Times New Roman" w:hAnsi="Arial" w:cs="Arial"/>
          <w:sz w:val="24"/>
          <w:szCs w:val="24"/>
          <w:lang w:eastAsia="pt-BR"/>
        </w:rPr>
      </w:pPr>
      <w:r w:rsidRPr="00B3558D">
        <w:rPr>
          <w:rFonts w:ascii="Arial" w:eastAsia="Times New Roman" w:hAnsi="Arial" w:cs="Arial"/>
          <w:sz w:val="24"/>
          <w:szCs w:val="24"/>
          <w:lang w:eastAsia="pt-BR"/>
        </w:rPr>
        <w:t xml:space="preserve">SOARES, M.M.; KOCH. M. </w:t>
      </w:r>
      <w:r w:rsidRPr="00B3558D">
        <w:rPr>
          <w:rFonts w:ascii="Arial" w:eastAsia="Times New Roman" w:hAnsi="Arial" w:cs="Arial"/>
          <w:b/>
          <w:sz w:val="24"/>
          <w:szCs w:val="24"/>
          <w:lang w:eastAsia="pt-BR"/>
        </w:rPr>
        <w:t>Por que adolescentes praticam esporte? Uma análise sobre quem os motiva a praticar.</w:t>
      </w:r>
      <w:r w:rsidRPr="00B3558D">
        <w:rPr>
          <w:rFonts w:ascii="Arial" w:eastAsia="Times New Roman" w:hAnsi="Arial" w:cs="Arial"/>
          <w:sz w:val="24"/>
          <w:szCs w:val="24"/>
          <w:lang w:eastAsia="pt-BR"/>
        </w:rPr>
        <w:t xml:space="preserve"> Revista digital. 2010, Vol.15.  n.151. Disponível em: &lt;http://www.efdeportes.com/efd151/por-que-adolescentes-praticam-esporte.htm&gt;. Acesso em: 16 Jan. 2013.</w:t>
      </w:r>
    </w:p>
    <w:p w:rsidR="002442FF" w:rsidRDefault="002442FF" w:rsidP="00082440">
      <w:pPr>
        <w:spacing w:before="100" w:beforeAutospacing="1" w:after="100" w:afterAutospacing="1" w:line="240" w:lineRule="auto"/>
        <w:jc w:val="both"/>
        <w:rPr>
          <w:rFonts w:ascii="Arial" w:eastAsia="Times New Roman" w:hAnsi="Arial" w:cs="Arial"/>
          <w:sz w:val="24"/>
          <w:szCs w:val="24"/>
          <w:lang w:eastAsia="pt-BR"/>
        </w:rPr>
      </w:pPr>
    </w:p>
    <w:p w:rsidR="00082440" w:rsidRPr="00082440" w:rsidRDefault="00082440" w:rsidP="00082440">
      <w:pPr>
        <w:spacing w:before="100" w:beforeAutospacing="1" w:after="100" w:afterAutospacing="1" w:line="240" w:lineRule="auto"/>
        <w:jc w:val="both"/>
        <w:rPr>
          <w:rFonts w:ascii="Arial" w:eastAsia="Times New Roman" w:hAnsi="Arial" w:cs="Arial"/>
          <w:sz w:val="24"/>
          <w:szCs w:val="24"/>
          <w:lang w:eastAsia="pt-BR"/>
        </w:rPr>
      </w:pPr>
      <w:r w:rsidRPr="00B3558D">
        <w:rPr>
          <w:rFonts w:ascii="Arial" w:eastAsia="Times New Roman" w:hAnsi="Arial" w:cs="Arial"/>
          <w:sz w:val="24"/>
          <w:szCs w:val="24"/>
          <w:lang w:eastAsia="pt-BR"/>
        </w:rPr>
        <w:t xml:space="preserve">SOUSA, S. A. E. P. </w:t>
      </w:r>
      <w:r w:rsidRPr="00B3558D">
        <w:rPr>
          <w:rFonts w:ascii="Arial" w:eastAsia="Times New Roman" w:hAnsi="Arial" w:cs="Arial"/>
          <w:b/>
          <w:sz w:val="24"/>
          <w:szCs w:val="24"/>
          <w:lang w:eastAsia="pt-BR"/>
        </w:rPr>
        <w:t>Estudo do comportamento pedagógico de treinadores de Voleibol no contexto de treino de crianças e jovens.</w:t>
      </w:r>
      <w:r w:rsidRPr="00B3558D">
        <w:rPr>
          <w:rFonts w:ascii="Arial" w:eastAsia="Times New Roman" w:hAnsi="Arial" w:cs="Arial"/>
          <w:sz w:val="24"/>
          <w:szCs w:val="24"/>
          <w:lang w:eastAsia="pt-BR"/>
        </w:rPr>
        <w:t xml:space="preserve">   (Dissertação de Mestrado apresentada à Faculdade de Desporto da Universidade do Porto) Porto-Portugal, 2007. Disponível em: &lt;http://repositorio-aberto.up.pt/bitstream/10216/13832/2/318</w:t>
      </w:r>
      <w:r>
        <w:rPr>
          <w:rFonts w:ascii="Arial" w:eastAsia="Times New Roman" w:hAnsi="Arial" w:cs="Arial"/>
          <w:sz w:val="24"/>
          <w:szCs w:val="24"/>
          <w:lang w:eastAsia="pt-BR"/>
        </w:rPr>
        <w:t>1.pdf&gt; Acesso em: 22 Jan. 2013.</w:t>
      </w:r>
    </w:p>
    <w:p w:rsidR="002442FF" w:rsidRDefault="002442FF" w:rsidP="00191C22">
      <w:pPr>
        <w:spacing w:line="240" w:lineRule="auto"/>
        <w:jc w:val="both"/>
        <w:rPr>
          <w:rFonts w:ascii="Arial" w:hAnsi="Arial" w:cs="Arial"/>
          <w:sz w:val="24"/>
          <w:szCs w:val="24"/>
        </w:rPr>
      </w:pPr>
    </w:p>
    <w:p w:rsidR="00082440" w:rsidRDefault="00082440" w:rsidP="00191C22">
      <w:pPr>
        <w:spacing w:line="240" w:lineRule="auto"/>
        <w:jc w:val="both"/>
        <w:rPr>
          <w:rFonts w:ascii="Arial" w:hAnsi="Arial" w:cs="Arial"/>
          <w:sz w:val="24"/>
          <w:szCs w:val="24"/>
        </w:rPr>
      </w:pPr>
      <w:r w:rsidRPr="00B3558D">
        <w:rPr>
          <w:rFonts w:ascii="Arial" w:hAnsi="Arial" w:cs="Arial"/>
          <w:sz w:val="24"/>
          <w:szCs w:val="24"/>
        </w:rPr>
        <w:t>THOMAS, J.  R.; NELSON, J.  K</w:t>
      </w:r>
      <w:r w:rsidRPr="00B3558D">
        <w:rPr>
          <w:rFonts w:ascii="Arial" w:hAnsi="Arial" w:cs="Arial"/>
          <w:b/>
          <w:sz w:val="24"/>
          <w:szCs w:val="24"/>
        </w:rPr>
        <w:t>. Métodos de pesquisa em atividade física.</w:t>
      </w:r>
      <w:r w:rsidRPr="00B3558D">
        <w:rPr>
          <w:rFonts w:ascii="Arial" w:hAnsi="Arial" w:cs="Arial"/>
          <w:sz w:val="24"/>
          <w:szCs w:val="24"/>
        </w:rPr>
        <w:t xml:space="preserve"> Porto Alegre: Artmed, 2002.  </w:t>
      </w:r>
    </w:p>
    <w:p w:rsidR="00082440" w:rsidRPr="00082440" w:rsidRDefault="00082440" w:rsidP="00191C22">
      <w:pPr>
        <w:spacing w:before="100" w:beforeAutospacing="1" w:after="100" w:afterAutospacing="1" w:line="240" w:lineRule="auto"/>
        <w:jc w:val="both"/>
        <w:rPr>
          <w:rFonts w:ascii="Arial" w:eastAsia="Times New Roman" w:hAnsi="Arial" w:cs="Arial"/>
          <w:sz w:val="24"/>
          <w:szCs w:val="24"/>
          <w:lang w:eastAsia="pt-BR"/>
        </w:rPr>
      </w:pPr>
      <w:r w:rsidRPr="00B3558D">
        <w:rPr>
          <w:rFonts w:ascii="Arial" w:hAnsi="Arial" w:cs="Arial"/>
          <w:color w:val="000000"/>
          <w:sz w:val="24"/>
          <w:szCs w:val="24"/>
          <w:shd w:val="clear" w:color="auto" w:fill="FFFFFF"/>
        </w:rPr>
        <w:lastRenderedPageBreak/>
        <w:t xml:space="preserve">TUBINO, M. </w:t>
      </w:r>
      <w:r w:rsidRPr="00B3558D">
        <w:rPr>
          <w:rFonts w:ascii="Arial" w:hAnsi="Arial" w:cs="Arial"/>
          <w:b/>
          <w:color w:val="000000"/>
          <w:sz w:val="24"/>
          <w:szCs w:val="24"/>
          <w:shd w:val="clear" w:color="auto" w:fill="FFFFFF"/>
        </w:rPr>
        <w:t>Educação Física e o Esporte do Ocidente no Século XX.</w:t>
      </w:r>
      <w:r w:rsidRPr="00B3558D">
        <w:rPr>
          <w:rStyle w:val="apple-converted-space"/>
          <w:rFonts w:ascii="Arial" w:hAnsi="Arial" w:cs="Arial"/>
          <w:color w:val="000000"/>
          <w:sz w:val="24"/>
          <w:szCs w:val="24"/>
          <w:shd w:val="clear" w:color="auto" w:fill="FFFFFF"/>
        </w:rPr>
        <w:t> </w:t>
      </w:r>
      <w:r w:rsidRPr="00B3558D">
        <w:rPr>
          <w:rFonts w:ascii="Arial" w:hAnsi="Arial" w:cs="Arial"/>
          <w:i/>
          <w:iCs/>
          <w:color w:val="000000"/>
          <w:sz w:val="24"/>
          <w:szCs w:val="24"/>
          <w:shd w:val="clear" w:color="auto" w:fill="FFFFFF"/>
        </w:rPr>
        <w:t>Arquivos em Movimento</w:t>
      </w:r>
      <w:r w:rsidRPr="00B3558D">
        <w:rPr>
          <w:rFonts w:ascii="Arial" w:hAnsi="Arial" w:cs="Arial"/>
          <w:color w:val="000000"/>
          <w:sz w:val="24"/>
          <w:szCs w:val="24"/>
          <w:shd w:val="clear" w:color="auto" w:fill="FFFFFF"/>
        </w:rPr>
        <w:t>. 2005, Vol. 1. n. 2. p. 99-100. Disponível em:</w:t>
      </w:r>
      <w:r w:rsidRPr="00B3558D">
        <w:rPr>
          <w:rFonts w:ascii="Arial" w:hAnsi="Arial" w:cs="Arial"/>
          <w:color w:val="009933"/>
          <w:sz w:val="24"/>
          <w:szCs w:val="24"/>
          <w:shd w:val="clear" w:color="auto" w:fill="FFFFFF"/>
        </w:rPr>
        <w:t xml:space="preserve"> </w:t>
      </w:r>
      <w:r w:rsidRPr="00B3558D">
        <w:rPr>
          <w:rFonts w:ascii="Arial" w:hAnsi="Arial" w:cs="Arial"/>
          <w:sz w:val="24"/>
          <w:szCs w:val="24"/>
          <w:shd w:val="clear" w:color="auto" w:fill="FFFFFF"/>
        </w:rPr>
        <w:t>&lt;vomer2.eefd.ufrj.br/~revista/index.php/EEFD/article/.../217/169&gt;. Acesso em: 23 Jan. 2013.</w:t>
      </w:r>
    </w:p>
    <w:p w:rsidR="002442FF" w:rsidRDefault="002442FF" w:rsidP="00191C22">
      <w:pPr>
        <w:spacing w:before="100" w:beforeAutospacing="1" w:after="100" w:afterAutospacing="1" w:line="240" w:lineRule="auto"/>
        <w:jc w:val="both"/>
        <w:rPr>
          <w:rFonts w:ascii="Arial" w:hAnsi="Arial" w:cs="Arial"/>
          <w:color w:val="000000"/>
          <w:sz w:val="24"/>
          <w:szCs w:val="24"/>
          <w:shd w:val="clear" w:color="auto" w:fill="FFFFFF"/>
        </w:rPr>
      </w:pPr>
    </w:p>
    <w:p w:rsidR="00082440" w:rsidRPr="00B3558D" w:rsidRDefault="00082440" w:rsidP="00191C22">
      <w:pPr>
        <w:spacing w:before="100" w:beforeAutospacing="1" w:after="100" w:afterAutospacing="1" w:line="240" w:lineRule="auto"/>
        <w:jc w:val="both"/>
        <w:rPr>
          <w:rFonts w:ascii="Arial" w:eastAsia="Times New Roman" w:hAnsi="Arial" w:cs="Arial"/>
          <w:sz w:val="24"/>
          <w:szCs w:val="24"/>
          <w:lang w:eastAsia="pt-BR"/>
        </w:rPr>
      </w:pPr>
      <w:r w:rsidRPr="00B3558D">
        <w:rPr>
          <w:rFonts w:ascii="Arial" w:hAnsi="Arial" w:cs="Arial"/>
          <w:color w:val="000000"/>
          <w:sz w:val="24"/>
          <w:szCs w:val="24"/>
          <w:shd w:val="clear" w:color="auto" w:fill="FFFFFF"/>
        </w:rPr>
        <w:t>WEINBERG, R. S.; GOULD, D.</w:t>
      </w:r>
      <w:r w:rsidRPr="00B3558D">
        <w:rPr>
          <w:rStyle w:val="apple-converted-space"/>
          <w:rFonts w:ascii="Arial" w:hAnsi="Arial" w:cs="Arial"/>
          <w:color w:val="000000"/>
          <w:sz w:val="24"/>
          <w:szCs w:val="24"/>
          <w:shd w:val="clear" w:color="auto" w:fill="FFFFFF"/>
        </w:rPr>
        <w:t> </w:t>
      </w:r>
      <w:r w:rsidRPr="00B3558D">
        <w:rPr>
          <w:rFonts w:ascii="Arial" w:hAnsi="Arial" w:cs="Arial"/>
          <w:b/>
          <w:i/>
          <w:iCs/>
          <w:color w:val="000000"/>
          <w:sz w:val="24"/>
          <w:szCs w:val="24"/>
          <w:shd w:val="clear" w:color="auto" w:fill="FFFFFF"/>
        </w:rPr>
        <w:t>Fundamentos da psicologia do esporte e do exercício</w:t>
      </w:r>
      <w:r w:rsidRPr="00B3558D">
        <w:rPr>
          <w:rFonts w:ascii="Arial" w:hAnsi="Arial" w:cs="Arial"/>
          <w:b/>
          <w:color w:val="000000"/>
          <w:sz w:val="24"/>
          <w:szCs w:val="24"/>
          <w:shd w:val="clear" w:color="auto" w:fill="FFFFFF"/>
        </w:rPr>
        <w:t>.</w:t>
      </w:r>
      <w:r w:rsidRPr="00B3558D">
        <w:rPr>
          <w:rFonts w:ascii="Arial" w:hAnsi="Arial" w:cs="Arial"/>
          <w:color w:val="000000"/>
          <w:sz w:val="24"/>
          <w:szCs w:val="24"/>
          <w:shd w:val="clear" w:color="auto" w:fill="FFFFFF"/>
        </w:rPr>
        <w:t xml:space="preserve"> Porto Alegre: Artmed, 2001.</w:t>
      </w:r>
    </w:p>
    <w:p w:rsidR="00FE2ADB" w:rsidRDefault="00FE2ADB" w:rsidP="006A37BA">
      <w:pPr>
        <w:spacing w:line="480" w:lineRule="auto"/>
        <w:jc w:val="both"/>
        <w:rPr>
          <w:rFonts w:ascii="Arial" w:hAnsi="Arial" w:cs="Arial"/>
          <w:b/>
          <w:sz w:val="28"/>
          <w:szCs w:val="28"/>
        </w:rPr>
      </w:pPr>
    </w:p>
    <w:p w:rsidR="00FE2ADB" w:rsidRDefault="00FE2ADB" w:rsidP="006A37BA">
      <w:pPr>
        <w:spacing w:line="480" w:lineRule="auto"/>
        <w:jc w:val="both"/>
        <w:rPr>
          <w:rFonts w:ascii="Arial" w:hAnsi="Arial" w:cs="Arial"/>
          <w:b/>
          <w:sz w:val="28"/>
          <w:szCs w:val="28"/>
        </w:rPr>
      </w:pPr>
    </w:p>
    <w:p w:rsidR="00FE2ADB" w:rsidRDefault="00FE2ADB" w:rsidP="006A37BA">
      <w:pPr>
        <w:spacing w:line="480" w:lineRule="auto"/>
        <w:jc w:val="both"/>
        <w:rPr>
          <w:rFonts w:ascii="Arial" w:hAnsi="Arial" w:cs="Arial"/>
          <w:b/>
          <w:sz w:val="28"/>
          <w:szCs w:val="28"/>
        </w:rPr>
      </w:pPr>
    </w:p>
    <w:p w:rsidR="00FE2ADB" w:rsidRDefault="00FE2ADB" w:rsidP="006A37BA">
      <w:pPr>
        <w:spacing w:line="480" w:lineRule="auto"/>
        <w:jc w:val="both"/>
        <w:rPr>
          <w:rFonts w:ascii="Arial" w:hAnsi="Arial" w:cs="Arial"/>
          <w:b/>
          <w:sz w:val="28"/>
          <w:szCs w:val="28"/>
        </w:rPr>
      </w:pPr>
    </w:p>
    <w:p w:rsidR="00FE2ADB" w:rsidRDefault="00FE2ADB" w:rsidP="006A37BA">
      <w:pPr>
        <w:spacing w:line="480" w:lineRule="auto"/>
        <w:jc w:val="both"/>
        <w:rPr>
          <w:rFonts w:ascii="Arial" w:hAnsi="Arial" w:cs="Arial"/>
          <w:b/>
          <w:sz w:val="28"/>
          <w:szCs w:val="28"/>
        </w:rPr>
      </w:pPr>
    </w:p>
    <w:p w:rsidR="00FE2ADB" w:rsidRDefault="00FE2ADB" w:rsidP="006A37BA">
      <w:pPr>
        <w:spacing w:line="480" w:lineRule="auto"/>
        <w:jc w:val="both"/>
        <w:rPr>
          <w:rFonts w:ascii="Arial" w:hAnsi="Arial" w:cs="Arial"/>
          <w:b/>
          <w:sz w:val="28"/>
          <w:szCs w:val="28"/>
        </w:rPr>
      </w:pPr>
    </w:p>
    <w:p w:rsidR="00FE2ADB" w:rsidRDefault="00FE2ADB" w:rsidP="006A37BA">
      <w:pPr>
        <w:spacing w:line="480" w:lineRule="auto"/>
        <w:jc w:val="both"/>
        <w:rPr>
          <w:rFonts w:ascii="Arial" w:hAnsi="Arial" w:cs="Arial"/>
          <w:b/>
          <w:sz w:val="28"/>
          <w:szCs w:val="28"/>
        </w:rPr>
      </w:pPr>
    </w:p>
    <w:p w:rsidR="00FE2ADB" w:rsidRDefault="00FE2ADB" w:rsidP="006A37BA">
      <w:pPr>
        <w:spacing w:line="480" w:lineRule="auto"/>
        <w:jc w:val="both"/>
        <w:rPr>
          <w:rFonts w:ascii="Arial" w:hAnsi="Arial" w:cs="Arial"/>
          <w:b/>
          <w:sz w:val="28"/>
          <w:szCs w:val="28"/>
        </w:rPr>
      </w:pPr>
    </w:p>
    <w:p w:rsidR="00FE2ADB" w:rsidRDefault="00FE2ADB" w:rsidP="006A37BA">
      <w:pPr>
        <w:spacing w:line="480" w:lineRule="auto"/>
        <w:jc w:val="both"/>
        <w:rPr>
          <w:rFonts w:ascii="Arial" w:hAnsi="Arial" w:cs="Arial"/>
          <w:b/>
          <w:sz w:val="28"/>
          <w:szCs w:val="28"/>
        </w:rPr>
      </w:pPr>
    </w:p>
    <w:p w:rsidR="00FE2ADB" w:rsidRDefault="00FE2ADB" w:rsidP="006A37BA">
      <w:pPr>
        <w:spacing w:line="480" w:lineRule="auto"/>
        <w:jc w:val="both"/>
        <w:rPr>
          <w:rFonts w:ascii="Arial" w:hAnsi="Arial" w:cs="Arial"/>
          <w:b/>
          <w:sz w:val="28"/>
          <w:szCs w:val="28"/>
        </w:rPr>
      </w:pPr>
    </w:p>
    <w:p w:rsidR="00FE2ADB" w:rsidRDefault="00FE2ADB" w:rsidP="006A37BA">
      <w:pPr>
        <w:spacing w:line="480" w:lineRule="auto"/>
        <w:jc w:val="both"/>
        <w:rPr>
          <w:rFonts w:ascii="Arial" w:hAnsi="Arial" w:cs="Arial"/>
          <w:b/>
          <w:sz w:val="28"/>
          <w:szCs w:val="28"/>
        </w:rPr>
      </w:pPr>
    </w:p>
    <w:p w:rsidR="00FE2ADB" w:rsidRDefault="00FE2ADB" w:rsidP="006A37BA">
      <w:pPr>
        <w:spacing w:line="480" w:lineRule="auto"/>
        <w:jc w:val="both"/>
        <w:rPr>
          <w:rFonts w:ascii="Arial" w:hAnsi="Arial" w:cs="Arial"/>
          <w:b/>
          <w:sz w:val="28"/>
          <w:szCs w:val="28"/>
        </w:rPr>
      </w:pPr>
    </w:p>
    <w:p w:rsidR="00FE2ADB" w:rsidRDefault="00FE2ADB" w:rsidP="006A37BA">
      <w:pPr>
        <w:spacing w:line="480" w:lineRule="auto"/>
        <w:jc w:val="both"/>
        <w:rPr>
          <w:rFonts w:ascii="Arial" w:hAnsi="Arial" w:cs="Arial"/>
          <w:b/>
          <w:sz w:val="28"/>
          <w:szCs w:val="28"/>
        </w:rPr>
      </w:pPr>
    </w:p>
    <w:p w:rsidR="00493F11" w:rsidRPr="00EC50BC" w:rsidRDefault="00493F11" w:rsidP="00EC50BC">
      <w:pPr>
        <w:spacing w:line="480" w:lineRule="auto"/>
        <w:ind w:firstLine="708"/>
        <w:jc w:val="center"/>
        <w:rPr>
          <w:rFonts w:ascii="Arial" w:hAnsi="Arial" w:cs="Arial"/>
          <w:b/>
          <w:sz w:val="28"/>
          <w:szCs w:val="28"/>
          <w:u w:val="single"/>
        </w:rPr>
      </w:pPr>
      <w:r w:rsidRPr="00EC50BC">
        <w:rPr>
          <w:rFonts w:ascii="Arial" w:hAnsi="Arial" w:cs="Arial"/>
          <w:b/>
          <w:sz w:val="28"/>
          <w:szCs w:val="28"/>
          <w:u w:val="single"/>
        </w:rPr>
        <w:lastRenderedPageBreak/>
        <w:t xml:space="preserve">DECLARAÇÃO DE </w:t>
      </w:r>
      <w:r w:rsidR="00EC50BC" w:rsidRPr="00EC50BC">
        <w:rPr>
          <w:rFonts w:ascii="Arial" w:hAnsi="Arial" w:cs="Arial"/>
          <w:b/>
          <w:sz w:val="28"/>
          <w:szCs w:val="28"/>
          <w:u w:val="single"/>
        </w:rPr>
        <w:t>FÉ PÚBLICA</w:t>
      </w:r>
    </w:p>
    <w:p w:rsidR="00493F11" w:rsidRDefault="00493F11" w:rsidP="00493F11">
      <w:pPr>
        <w:spacing w:line="480" w:lineRule="auto"/>
        <w:ind w:firstLine="708"/>
        <w:jc w:val="both"/>
        <w:rPr>
          <w:rFonts w:ascii="Arial" w:hAnsi="Arial" w:cs="Arial"/>
          <w:sz w:val="28"/>
          <w:szCs w:val="28"/>
        </w:rPr>
      </w:pPr>
    </w:p>
    <w:p w:rsidR="00FE2ADB" w:rsidRPr="000F1266" w:rsidRDefault="002965F9" w:rsidP="00493F11">
      <w:pPr>
        <w:spacing w:line="480" w:lineRule="auto"/>
        <w:ind w:firstLine="708"/>
        <w:jc w:val="both"/>
        <w:rPr>
          <w:rFonts w:ascii="Arial" w:hAnsi="Arial" w:cs="Arial"/>
          <w:sz w:val="28"/>
          <w:szCs w:val="28"/>
        </w:rPr>
      </w:pPr>
      <w:r w:rsidRPr="000F1266">
        <w:rPr>
          <w:rFonts w:ascii="Arial" w:hAnsi="Arial" w:cs="Arial"/>
          <w:sz w:val="28"/>
          <w:szCs w:val="28"/>
        </w:rPr>
        <w:t xml:space="preserve">Eu, Leandro de Araújo Cavalcanti autor do Artigo </w:t>
      </w:r>
      <w:r w:rsidR="00EC50BC" w:rsidRPr="000F1266">
        <w:rPr>
          <w:rFonts w:ascii="Arial" w:hAnsi="Arial" w:cs="Arial"/>
          <w:sz w:val="28"/>
          <w:szCs w:val="28"/>
        </w:rPr>
        <w:t>Científico</w:t>
      </w:r>
      <w:r w:rsidRPr="000F1266">
        <w:rPr>
          <w:rFonts w:ascii="Arial" w:hAnsi="Arial" w:cs="Arial"/>
          <w:sz w:val="28"/>
          <w:szCs w:val="28"/>
        </w:rPr>
        <w:t xml:space="preserve"> produzido como trabalhado de conclusão de Curso (TCC</w:t>
      </w:r>
      <w:r w:rsidR="000F1266" w:rsidRPr="000F1266">
        <w:rPr>
          <w:rFonts w:ascii="Arial" w:hAnsi="Arial" w:cs="Arial"/>
          <w:sz w:val="28"/>
          <w:szCs w:val="28"/>
        </w:rPr>
        <w:t>) no Programa de Pós-Graduação Lato Sensu da Universidade Gama Filho, Futebol e Futsal as Ciências do Esporte e a Metodologia do Treinamento. Declaram por FÉ PÚBLICA, assinamos e datamos este documento que este estudo que entregamos como Trabalho de Conclusão de Curso (TCC) foi redigido em termos de originalidade, conforme instruções acadêmicas e cientificas e respondo dessa forma sob as penas da lei.</w:t>
      </w:r>
    </w:p>
    <w:p w:rsidR="00FE2ADB" w:rsidRDefault="00FE2ADB" w:rsidP="000F1266">
      <w:pPr>
        <w:pBdr>
          <w:bottom w:val="single" w:sz="12" w:space="1" w:color="auto"/>
        </w:pBdr>
        <w:tabs>
          <w:tab w:val="left" w:pos="7783"/>
        </w:tabs>
        <w:spacing w:line="480" w:lineRule="auto"/>
        <w:rPr>
          <w:rFonts w:ascii="Arial" w:hAnsi="Arial" w:cs="Arial"/>
          <w:sz w:val="28"/>
          <w:szCs w:val="28"/>
        </w:rPr>
      </w:pPr>
    </w:p>
    <w:p w:rsidR="000F1266" w:rsidRPr="000F1266" w:rsidRDefault="000F1266" w:rsidP="000F1266">
      <w:pPr>
        <w:pBdr>
          <w:bottom w:val="single" w:sz="12" w:space="1" w:color="auto"/>
        </w:pBdr>
        <w:tabs>
          <w:tab w:val="left" w:pos="7783"/>
        </w:tabs>
        <w:spacing w:line="480" w:lineRule="auto"/>
        <w:rPr>
          <w:rFonts w:ascii="Arial" w:hAnsi="Arial" w:cs="Arial"/>
          <w:sz w:val="28"/>
          <w:szCs w:val="28"/>
        </w:rPr>
      </w:pPr>
    </w:p>
    <w:p w:rsidR="000F1266" w:rsidRPr="000F1266" w:rsidRDefault="000F1266" w:rsidP="000F1266">
      <w:pPr>
        <w:spacing w:line="480" w:lineRule="auto"/>
        <w:jc w:val="center"/>
        <w:rPr>
          <w:rFonts w:ascii="Arial" w:hAnsi="Arial" w:cs="Arial"/>
          <w:sz w:val="28"/>
          <w:szCs w:val="28"/>
        </w:rPr>
      </w:pPr>
      <w:r>
        <w:rPr>
          <w:rFonts w:ascii="Arial" w:hAnsi="Arial" w:cs="Arial"/>
          <w:sz w:val="28"/>
          <w:szCs w:val="28"/>
        </w:rPr>
        <w:t>LOCAL E DATA</w:t>
      </w:r>
    </w:p>
    <w:p w:rsidR="000F1266" w:rsidRPr="000F1266" w:rsidRDefault="000F1266" w:rsidP="000F1266">
      <w:pPr>
        <w:pBdr>
          <w:bottom w:val="single" w:sz="12" w:space="1" w:color="auto"/>
        </w:pBdr>
        <w:tabs>
          <w:tab w:val="left" w:pos="7783"/>
        </w:tabs>
        <w:spacing w:line="480" w:lineRule="auto"/>
        <w:rPr>
          <w:rFonts w:ascii="Arial" w:hAnsi="Arial" w:cs="Arial"/>
          <w:sz w:val="28"/>
          <w:szCs w:val="28"/>
        </w:rPr>
      </w:pPr>
    </w:p>
    <w:p w:rsidR="00EC50BC" w:rsidRPr="000F1266" w:rsidRDefault="00EC50BC" w:rsidP="00EC50BC">
      <w:pPr>
        <w:spacing w:line="480" w:lineRule="auto"/>
        <w:jc w:val="center"/>
        <w:rPr>
          <w:rFonts w:ascii="Arial" w:hAnsi="Arial" w:cs="Arial"/>
          <w:sz w:val="28"/>
          <w:szCs w:val="28"/>
        </w:rPr>
      </w:pPr>
      <w:r>
        <w:rPr>
          <w:rFonts w:ascii="Arial" w:hAnsi="Arial" w:cs="Arial"/>
          <w:sz w:val="28"/>
          <w:szCs w:val="28"/>
        </w:rPr>
        <w:t>Assinatura do Autor</w:t>
      </w:r>
    </w:p>
    <w:p w:rsidR="00EC50BC" w:rsidRPr="000F1266" w:rsidRDefault="00EC50BC" w:rsidP="00EC50BC">
      <w:pPr>
        <w:pBdr>
          <w:bottom w:val="single" w:sz="12" w:space="1" w:color="auto"/>
        </w:pBdr>
        <w:tabs>
          <w:tab w:val="left" w:pos="7783"/>
        </w:tabs>
        <w:spacing w:line="480" w:lineRule="auto"/>
        <w:rPr>
          <w:rFonts w:ascii="Arial" w:hAnsi="Arial" w:cs="Arial"/>
          <w:sz w:val="28"/>
          <w:szCs w:val="28"/>
        </w:rPr>
      </w:pPr>
    </w:p>
    <w:p w:rsidR="006A37BA" w:rsidRPr="006A37BA" w:rsidRDefault="006A37BA" w:rsidP="006A37BA">
      <w:pPr>
        <w:spacing w:line="480" w:lineRule="auto"/>
        <w:jc w:val="both"/>
        <w:rPr>
          <w:rFonts w:ascii="Arial" w:hAnsi="Arial" w:cs="Arial"/>
          <w:b/>
          <w:sz w:val="28"/>
          <w:szCs w:val="28"/>
        </w:rPr>
      </w:pPr>
    </w:p>
    <w:p w:rsidR="00D126B7" w:rsidRPr="000A76BF" w:rsidRDefault="00D126B7" w:rsidP="009304B8"/>
    <w:sectPr w:rsidR="00D126B7" w:rsidRPr="000A76BF" w:rsidSect="009304B8">
      <w:pgSz w:w="11906" w:h="16838"/>
      <w:pgMar w:top="1418" w:right="1418" w:bottom="1418"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00B1" w:rsidRDefault="009300B1" w:rsidP="00E25B1A">
      <w:pPr>
        <w:spacing w:after="0" w:line="240" w:lineRule="auto"/>
      </w:pPr>
      <w:r>
        <w:separator/>
      </w:r>
    </w:p>
  </w:endnote>
  <w:endnote w:type="continuationSeparator" w:id="1">
    <w:p w:rsidR="009300B1" w:rsidRDefault="009300B1" w:rsidP="00E25B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00B1" w:rsidRDefault="009300B1" w:rsidP="00E25B1A">
      <w:pPr>
        <w:spacing w:after="0" w:line="240" w:lineRule="auto"/>
      </w:pPr>
      <w:r>
        <w:separator/>
      </w:r>
    </w:p>
  </w:footnote>
  <w:footnote w:type="continuationSeparator" w:id="1">
    <w:p w:rsidR="009300B1" w:rsidRDefault="009300B1" w:rsidP="00E25B1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9304B8"/>
    <w:rsid w:val="00082440"/>
    <w:rsid w:val="000A76BF"/>
    <w:rsid w:val="000F1266"/>
    <w:rsid w:val="001134F0"/>
    <w:rsid w:val="00143A2F"/>
    <w:rsid w:val="00191C22"/>
    <w:rsid w:val="001C1B3A"/>
    <w:rsid w:val="001F7C9F"/>
    <w:rsid w:val="002442FF"/>
    <w:rsid w:val="002605C4"/>
    <w:rsid w:val="002965F9"/>
    <w:rsid w:val="003038A9"/>
    <w:rsid w:val="0031625E"/>
    <w:rsid w:val="00337925"/>
    <w:rsid w:val="003C259C"/>
    <w:rsid w:val="003E7BDC"/>
    <w:rsid w:val="0045451C"/>
    <w:rsid w:val="00493F11"/>
    <w:rsid w:val="004F792F"/>
    <w:rsid w:val="005D0AA8"/>
    <w:rsid w:val="005F5B20"/>
    <w:rsid w:val="00605E01"/>
    <w:rsid w:val="00621AB2"/>
    <w:rsid w:val="00683799"/>
    <w:rsid w:val="006A37BA"/>
    <w:rsid w:val="006E76A0"/>
    <w:rsid w:val="0075014D"/>
    <w:rsid w:val="007A63FB"/>
    <w:rsid w:val="008A557E"/>
    <w:rsid w:val="008D3ED1"/>
    <w:rsid w:val="009300B1"/>
    <w:rsid w:val="009304B8"/>
    <w:rsid w:val="00944D06"/>
    <w:rsid w:val="00993672"/>
    <w:rsid w:val="00997563"/>
    <w:rsid w:val="009A3C13"/>
    <w:rsid w:val="00A97C2E"/>
    <w:rsid w:val="00AA30DB"/>
    <w:rsid w:val="00AA7BF1"/>
    <w:rsid w:val="00B74AC8"/>
    <w:rsid w:val="00BA73BE"/>
    <w:rsid w:val="00BD7F8A"/>
    <w:rsid w:val="00C60EEA"/>
    <w:rsid w:val="00CC4676"/>
    <w:rsid w:val="00CD28AB"/>
    <w:rsid w:val="00D126B7"/>
    <w:rsid w:val="00D83EAD"/>
    <w:rsid w:val="00E25B1A"/>
    <w:rsid w:val="00E84274"/>
    <w:rsid w:val="00EA40CE"/>
    <w:rsid w:val="00EC50BC"/>
    <w:rsid w:val="00ED5089"/>
    <w:rsid w:val="00F04541"/>
    <w:rsid w:val="00F92D34"/>
    <w:rsid w:val="00F93221"/>
    <w:rsid w:val="00FE2AD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4B8"/>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9304B8"/>
    <w:rPr>
      <w:color w:val="0000FF"/>
      <w:u w:val="single"/>
    </w:rPr>
  </w:style>
  <w:style w:type="table" w:customStyle="1" w:styleId="SombreamentoClaro1">
    <w:name w:val="Sombreamento Claro1"/>
    <w:basedOn w:val="Tabelanormal"/>
    <w:uiPriority w:val="60"/>
    <w:rsid w:val="003E7BD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abealho">
    <w:name w:val="header"/>
    <w:basedOn w:val="Normal"/>
    <w:link w:val="CabealhoChar"/>
    <w:uiPriority w:val="99"/>
    <w:semiHidden/>
    <w:unhideWhenUsed/>
    <w:rsid w:val="00E25B1A"/>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E25B1A"/>
  </w:style>
  <w:style w:type="paragraph" w:styleId="Rodap">
    <w:name w:val="footer"/>
    <w:basedOn w:val="Normal"/>
    <w:link w:val="RodapChar"/>
    <w:uiPriority w:val="99"/>
    <w:semiHidden/>
    <w:unhideWhenUsed/>
    <w:rsid w:val="00E25B1A"/>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E25B1A"/>
  </w:style>
  <w:style w:type="character" w:customStyle="1" w:styleId="apple-converted-space">
    <w:name w:val="apple-converted-space"/>
    <w:basedOn w:val="Fontepargpadro"/>
    <w:rsid w:val="00191C2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eixo.com/arquivos/artigos_ptg/A%20competi%C3%A7%C3%A3o%20como%20fonte%20de%20estresse%20no%20esporte.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eandro1075@hot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ceap.br/artigos/ART13022011152018.pdf" TargetMode="External"/><Relationship Id="rId5" Type="http://schemas.openxmlformats.org/officeDocument/2006/relationships/footnotes" Target="footnotes.xml"/><Relationship Id="rId10" Type="http://schemas.openxmlformats.org/officeDocument/2006/relationships/hyperlink" Target="http://fefnet178.fef.unicamp.br/ojs/index.php/fef/article/view/212" TargetMode="External"/><Relationship Id="rId4" Type="http://schemas.openxmlformats.org/officeDocument/2006/relationships/webSettings" Target="webSettings.xml"/><Relationship Id="rId9" Type="http://schemas.openxmlformats.org/officeDocument/2006/relationships/hyperlink" Target="http://www.scielo.br/pdf/rbme/v4n4/a02v4n4.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05F774-507F-42E4-9AA1-8461253F9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1</Pages>
  <Words>3652</Words>
  <Characters>19722</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dc:creator>
  <cp:lastModifiedBy>Leo</cp:lastModifiedBy>
  <cp:revision>23</cp:revision>
  <dcterms:created xsi:type="dcterms:W3CDTF">2013-01-30T19:00:00Z</dcterms:created>
  <dcterms:modified xsi:type="dcterms:W3CDTF">2013-02-10T16:31:00Z</dcterms:modified>
</cp:coreProperties>
</file>